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7AC079F5" w:rsidR="008C0326" w:rsidRPr="00182537" w:rsidRDefault="00182537" w:rsidP="00182537">
            <w:pPr>
              <w:spacing w:after="0" w:line="240" w:lineRule="auto"/>
              <w:ind w:right="-4080"/>
              <w:rPr>
                <w:rFonts w:asciiTheme="minorHAnsi" w:hAnsiTheme="minorHAnsi" w:cstheme="minorHAnsi"/>
                <w:lang w:val="kk-KZ"/>
              </w:rPr>
            </w:pPr>
            <w:r>
              <w:rPr>
                <w:rFonts w:asciiTheme="minorHAnsi" w:hAnsiTheme="minorHAnsi" w:cstheme="minorHAnsi"/>
                <w:lang w:val="kk-KZ"/>
              </w:rPr>
              <w:t xml:space="preserve">                                                                                 </w:t>
            </w:r>
          </w:p>
          <w:p w14:paraId="04B404D5" w14:textId="79B6DCF4" w:rsidR="00182537" w:rsidRPr="009E27A9" w:rsidRDefault="00182537" w:rsidP="003D66FA">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9E27A9">
              <w:rPr>
                <w:rFonts w:asciiTheme="minorHAnsi" w:hAnsiTheme="minorHAnsi" w:cstheme="minorHAnsi"/>
                <w:lang w:val="en-US"/>
              </w:rPr>
              <w:t>202</w:t>
            </w:r>
            <w:r w:rsidR="003D66FA">
              <w:rPr>
                <w:rFonts w:asciiTheme="minorHAnsi" w:hAnsiTheme="minorHAnsi" w:cstheme="minorHAnsi"/>
                <w:lang w:val="en-US"/>
              </w:rPr>
              <w:t>2/6445.01</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005F7C46" w14:textId="2744D408" w:rsidR="009E27A9" w:rsidRDefault="00B31840" w:rsidP="00072E05">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BCA50" w14:textId="77777777" w:rsidR="009E27A9" w:rsidRDefault="009E27A9" w:rsidP="00072E05">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72391451" w14:textId="77777777" w:rsidR="009E27A9" w:rsidRDefault="009E27A9" w:rsidP="00072E05">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030038A8" w14:textId="556F4E82" w:rsidR="00072E05" w:rsidRPr="005213BA" w:rsidRDefault="009E27A9"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5213BA">
        <w:rPr>
          <w:rFonts w:asciiTheme="minorHAnsi" w:hAnsiTheme="minorHAnsi" w:cstheme="minorHAnsi"/>
          <w:b/>
          <w:bCs/>
          <w:color w:val="000000"/>
          <w:sz w:val="28"/>
          <w:szCs w:val="28"/>
          <w:highlight w:val="cyan"/>
          <w:shd w:val="clear" w:color="auto" w:fill="FFFFFF"/>
          <w:lang w:val="en-US"/>
        </w:rPr>
        <w:t>Title</w:t>
      </w:r>
      <w:r w:rsidR="00072E05" w:rsidRPr="005213BA">
        <w:rPr>
          <w:rFonts w:asciiTheme="minorHAnsi" w:hAnsiTheme="minorHAnsi" w:cstheme="minorHAnsi"/>
          <w:b/>
          <w:bCs/>
          <w:color w:val="000000"/>
          <w:sz w:val="28"/>
          <w:szCs w:val="28"/>
          <w:highlight w:val="cyan"/>
          <w:shd w:val="clear" w:color="auto" w:fill="FFFFFF"/>
          <w:lang w:val="en-US"/>
        </w:rPr>
        <w:t xml:space="preserv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hyperlink r:id="rId11" w:history="1">
        <w:r w:rsidR="00B01216" w:rsidRPr="00B31840">
          <w:rPr>
            <w:rStyle w:val="af1"/>
            <w:rFonts w:asciiTheme="minorHAnsi" w:eastAsiaTheme="minorHAnsi" w:hAnsiTheme="minorHAnsi" w:cstheme="minorHAnsi"/>
            <w:i/>
            <w:sz w:val="16"/>
            <w:szCs w:val="16"/>
            <w:lang w:val="en-US" w:eastAsia="en-US"/>
          </w:rPr>
          <w:t>a.dikhanbaev@satbayev.university</w:t>
        </w:r>
      </w:hyperlink>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407950"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407950"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221220D2"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B31840">
                <w:rPr>
                  <w:rStyle w:val="af1"/>
                  <w:rFonts w:asciiTheme="minorHAnsi" w:hAnsiTheme="minorHAnsi" w:cstheme="minorHAnsi"/>
                  <w:bCs/>
                  <w:i/>
                  <w:color w:val="auto"/>
                  <w:sz w:val="16"/>
                  <w:szCs w:val="16"/>
                  <w:u w:val="none"/>
                  <w:lang w:val="kk-KZ"/>
                </w:rPr>
                <w:t>https://orcid.org/0000-0002-0626-6139</w:t>
              </w:r>
            </w:hyperlink>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407950"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14D5EE95" w14:textId="31C30200"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t>
      </w:r>
      <w:hyperlink r:id="rId15"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lastRenderedPageBreak/>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The introduction shall be of significance of the article and its objective. Delete this sentence and paste your introduction preserving this format.</w:t>
      </w:r>
    </w:p>
    <w:p w14:paraId="7EB1F7B1"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Following up this pattern one may “adjust” the required volume of the article, please do not exceed more than 6000 words. The present pattern makes the authors to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4C3F7B86"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Save your file in WORD,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afterwa</w:t>
      </w:r>
      <w:r w:rsidR="00397359">
        <w:rPr>
          <w:rFonts w:asciiTheme="minorHAnsi" w:hAnsiTheme="minorHAnsi" w:cstheme="minorHAnsi"/>
          <w:lang w:val="en-US"/>
        </w:rPr>
        <w:t xml:space="preserve">rds work in your file-pattern, </w:t>
      </w:r>
      <w:r w:rsidRPr="000E509C">
        <w:rPr>
          <w:rFonts w:asciiTheme="minorHAnsi" w:hAnsiTheme="minorHAnsi" w:cstheme="minorHAnsi"/>
          <w:lang w:val="en-US"/>
        </w:rPr>
        <w:t>pasting the text into this pattern.</w:t>
      </w:r>
    </w:p>
    <w:p w14:paraId="7DA395F4"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KIMS Editors shall correspond 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lastRenderedPageBreak/>
        <w:t xml:space="preserve">Delete the word Section in the heading, at the top of the page and paste your section preserving this format.  </w:t>
      </w:r>
    </w:p>
    <w:p w14:paraId="5969A53C" w14:textId="6B53308F" w:rsidR="00A85364"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lang w:val="en-US"/>
        </w:rPr>
        <w:t>The initials and the last name of the author (s) shall be written in capital (large) letters. Provide the full name of the company, city, and country (if the authors work in different companies, the last name of the author and the relevant company should be numbered).</w:t>
      </w:r>
    </w:p>
    <w:p w14:paraId="0E31FA04" w14:textId="77777777" w:rsidR="005D7984" w:rsidRPr="000E509C" w:rsidRDefault="005D7984" w:rsidP="00944638">
      <w:pPr>
        <w:spacing w:after="0" w:line="240" w:lineRule="auto"/>
        <w:ind w:firstLine="360"/>
        <w:jc w:val="both"/>
        <w:rPr>
          <w:rFonts w:asciiTheme="minorHAnsi" w:eastAsiaTheme="minorEastAsia" w:hAnsiTheme="minorHAnsi" w:cstheme="minorHAnsi"/>
          <w:lang w:val="en-US" w:eastAsia="en-US"/>
        </w:rPr>
      </w:pP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77777777"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0E509C" w:rsidRPr="000E509C">
        <w:rPr>
          <w:rFonts w:asciiTheme="minorHAnsi" w:eastAsia="Calibri" w:hAnsiTheme="minorHAnsi" w:cstheme="minorHAnsi"/>
          <w:lang w:val="en-US" w:eastAsia="en-US"/>
        </w:rPr>
        <w:t>Experimental part includes research methodology (a model) and methods used in this study.</w:t>
      </w:r>
    </w:p>
    <w:p w14:paraId="7EC23148" w14:textId="77777777" w:rsidR="000E509C" w:rsidRPr="000E509C"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The proposed format is developed by the publishing house for the articles posted on A4 pages. This pattern is suggested for formatting your articles and the text style. All fields, column widths, spaces, indents, paragraphs, font types are obligatory. Please do not change the formatting.</w:t>
      </w:r>
    </w:p>
    <w:p w14:paraId="38DEE90F" w14:textId="7AE98B5E" w:rsidR="00F916BD" w:rsidRPr="00E33BAD" w:rsidRDefault="000E509C" w:rsidP="000E509C">
      <w:pPr>
        <w:shd w:val="clear" w:color="auto" w:fill="FFFFFF"/>
        <w:spacing w:after="0" w:line="240" w:lineRule="auto"/>
        <w:ind w:firstLine="360"/>
        <w:jc w:val="both"/>
        <w:rPr>
          <w:rFonts w:asciiTheme="minorHAnsi" w:hAnsiTheme="minorHAnsi" w:cstheme="minorHAnsi"/>
          <w:lang w:val="kk-KZ"/>
        </w:rPr>
      </w:pPr>
      <w:r w:rsidRPr="000E509C">
        <w:rPr>
          <w:rFonts w:asciiTheme="minorHAnsi" w:eastAsia="Calibri" w:hAnsiTheme="minorHAnsi" w:cstheme="minorHAnsi"/>
          <w:lang w:val="en-US" w:eastAsia="en-US"/>
        </w:rPr>
        <w:lastRenderedPageBreak/>
        <w:t>Delete the text printed above, paste your own, preserving the formatting of this file.</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79D5B9B4" w:rsidR="007E760D" w:rsidRPr="008127B8" w:rsidRDefault="000E509C" w:rsidP="007E6452">
      <w:pPr>
        <w:spacing w:after="0" w:line="240" w:lineRule="auto"/>
        <w:jc w:val="center"/>
        <w:rPr>
          <w:rFonts w:asciiTheme="minorHAnsi" w:eastAsia="Calibri" w:hAnsiTheme="minorHAnsi" w:cstheme="minorHAnsi"/>
          <w:b/>
          <w:sz w:val="24"/>
          <w:szCs w:val="24"/>
          <w:lang w:val="kk-KZ" w:eastAsia="en-US"/>
        </w:rPr>
      </w:pPr>
      <w:r w:rsidRPr="000E509C">
        <w:rPr>
          <w:rFonts w:asciiTheme="minorHAnsi" w:eastAsia="Calibri" w:hAnsiTheme="minorHAnsi" w:cstheme="minorHAnsi"/>
          <w:b/>
          <w:sz w:val="24"/>
          <w:szCs w:val="24"/>
          <w:lang w:val="kk-KZ" w:eastAsia="en-US"/>
        </w:rPr>
        <w:t>Results and Discussion</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Discussion of the results describes the data obtained as a result of the study and their discussion comparing with the previously known, please, cite pieces of literature in the quadrat brackets such as [1], [2] and so on. </w:t>
      </w:r>
    </w:p>
    <w:p w14:paraId="48C56AAE"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formulas </w:t>
      </w:r>
      <w:r w:rsidRPr="000E509C">
        <w:rPr>
          <w:rFonts w:asciiTheme="minorHAnsi" w:hAnsiTheme="minorHAnsi" w:cstheme="minorHAnsi"/>
          <w:lang w:val="en-US"/>
        </w:rPr>
        <w:t>should be cited in the text and numbered.</w:t>
      </w:r>
    </w:p>
    <w:p w14:paraId="376999FB"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equations </w:t>
      </w:r>
      <w:r w:rsidRPr="000E509C">
        <w:rPr>
          <w:rFonts w:asciiTheme="minorHAnsi" w:hAnsiTheme="minorHAnsi" w:cstheme="minorHAnsi"/>
          <w:lang w:val="en-US"/>
        </w:rPr>
        <w:t>are an exception to this pattern. Presentation of the equation is up to you. An equation is in a string in Times New Roman see (1). Either you use signs.</w:t>
      </w:r>
    </w:p>
    <w:p w14:paraId="1DB42C99" w14:textId="38DFB668" w:rsidR="00E97406" w:rsidRPr="00E33BAD"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0E509C">
        <w:rPr>
          <w:rFonts w:asciiTheme="minorHAnsi" w:hAnsiTheme="minorHAnsi" w:cstheme="minorHAnsi"/>
          <w:i/>
          <w:lang w:val="en-US"/>
        </w:rPr>
        <w:t xml:space="preserve">a </w:t>
      </w:r>
      <w:r w:rsidRPr="000E509C">
        <w:rPr>
          <w:rFonts w:asciiTheme="minorHAnsi" w:hAnsiTheme="minorHAnsi" w:cstheme="minorHAnsi"/>
          <w:lang w:val="en-US"/>
        </w:rPr>
        <w:t xml:space="preserve">+ </w:t>
      </w:r>
      <w:r w:rsidRPr="000E509C">
        <w:rPr>
          <w:rFonts w:asciiTheme="minorHAnsi" w:hAnsiTheme="minorHAnsi" w:cstheme="minorHAnsi"/>
          <w:i/>
          <w:lang w:val="en-US"/>
        </w:rPr>
        <w:t xml:space="preserve">b = </w:t>
      </w:r>
      <w:r w:rsidRPr="00E33BAD">
        <w:rPr>
          <w:rFonts w:asciiTheme="minorHAnsi" w:hAnsiTheme="minorHAnsi" w:cstheme="minorHAnsi"/>
          <w:i/>
          <w:lang w:val="en-US"/>
        </w:rPr>
        <w:t>y</w:t>
      </w:r>
      <w:r w:rsidRPr="000E509C">
        <w:rPr>
          <w:rFonts w:asciiTheme="minorHAnsi" w:hAnsiTheme="minorHAnsi" w:cstheme="minorHAnsi"/>
          <w:i/>
          <w:lang w:val="en-US"/>
        </w:rPr>
        <w:t xml:space="preserve">                              </w:t>
      </w:r>
      <w:proofErr w:type="gramStart"/>
      <w:r w:rsidRPr="000E509C">
        <w:rPr>
          <w:rFonts w:asciiTheme="minorHAnsi" w:hAnsiTheme="minorHAnsi" w:cstheme="minorHAnsi"/>
          <w:i/>
          <w:lang w:val="en-US"/>
        </w:rPr>
        <w:t xml:space="preserve">   (</w:t>
      </w:r>
      <w:proofErr w:type="gramEnd"/>
      <w:r w:rsidRPr="000E509C">
        <w:rPr>
          <w:rFonts w:asciiTheme="minorHAnsi" w:hAnsiTheme="minorHAnsi" w:cstheme="minorHAnsi"/>
          <w:i/>
          <w:lang w:val="en-US"/>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3BA1487"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Delete the text printed above, paste your own, preserving the formatting.</w:t>
      </w:r>
    </w:p>
    <w:p w14:paraId="14B22915"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w:t>
      </w:r>
      <w:r w:rsidRPr="000E509C">
        <w:rPr>
          <w:rFonts w:asciiTheme="minorHAnsi" w:hAnsiTheme="minorHAnsi" w:cstheme="minorHAnsi"/>
          <w:lang w:val="kk-KZ"/>
        </w:rPr>
        <w:tab/>
        <w:t>If you need a bulleted list, use this formatting.</w:t>
      </w:r>
    </w:p>
    <w:p w14:paraId="1DC69776" w14:textId="11DEBA49" w:rsidR="00E97406" w:rsidRPr="00E33BAD"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0E509C">
        <w:rPr>
          <w:rFonts w:asciiTheme="minorHAnsi" w:hAnsiTheme="minorHAnsi" w:cstheme="minorHAnsi"/>
          <w:lang w:val="kk-KZ"/>
        </w:rPr>
        <w:t>•</w:t>
      </w:r>
      <w:r w:rsidRPr="000E509C">
        <w:rPr>
          <w:rFonts w:asciiTheme="minorHAnsi" w:hAnsiTheme="minorHAnsi" w:cstheme="minorHAnsi"/>
          <w:lang w:val="kk-KZ"/>
        </w:rPr>
        <w:tab/>
        <w:t>Delete the text printed above, insert your own, preserving the formatting of this file.</w:t>
      </w:r>
      <w:r w:rsidR="00E97406" w:rsidRPr="00E33BAD">
        <w:rPr>
          <w:rFonts w:asciiTheme="minorHAnsi" w:eastAsia="MS Mincho" w:hAnsiTheme="minorHAnsi" w:cstheme="minorHAnsi"/>
          <w:lang w:val="x-none" w:eastAsia="x-none"/>
        </w:rPr>
        <w:t xml:space="preserve">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E33BAD" w:rsidRDefault="000E509C" w:rsidP="00E97406">
      <w:pPr>
        <w:spacing w:after="0" w:line="240" w:lineRule="auto"/>
        <w:ind w:firstLine="288"/>
        <w:jc w:val="both"/>
        <w:rPr>
          <w:rFonts w:asciiTheme="minorHAnsi" w:hAnsiTheme="minorHAnsi" w:cstheme="minorHAnsi"/>
          <w:i/>
          <w:iCs/>
          <w:color w:val="0070C0"/>
          <w:lang w:val="x-none"/>
        </w:rPr>
      </w:pPr>
      <w:r w:rsidRPr="000E509C">
        <w:rPr>
          <w:rFonts w:asciiTheme="minorHAnsi" w:hAnsiTheme="minorHAnsi" w:cstheme="minorHAnsi"/>
          <w:i/>
          <w:iCs/>
          <w:color w:val="0070C0"/>
          <w:lang w:val="en-US"/>
        </w:rPr>
        <w:t>Figures and tables</w:t>
      </w:r>
    </w:p>
    <w:p w14:paraId="34F60A7C" w14:textId="0A6D68FB" w:rsidR="00D54455" w:rsidRPr="000E509C" w:rsidRDefault="000E509C" w:rsidP="00D54455">
      <w:pPr>
        <w:spacing w:after="0" w:line="240" w:lineRule="auto"/>
        <w:ind w:firstLine="288"/>
        <w:jc w:val="both"/>
        <w:rPr>
          <w:rFonts w:asciiTheme="minorHAnsi" w:hAnsiTheme="minorHAnsi" w:cstheme="minorHAnsi"/>
          <w:lang w:val="en-US"/>
        </w:rPr>
      </w:pPr>
      <w:r w:rsidRPr="000E509C">
        <w:rPr>
          <w:rFonts w:asciiTheme="minorHAnsi" w:hAnsiTheme="minorHAnsi" w:cstheme="minorHAnsi"/>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r>
        <w:rPr>
          <w:rFonts w:asciiTheme="minorHAnsi" w:hAnsiTheme="minorHAnsi" w:cstheme="minorHAnsi"/>
          <w:lang w:val="en-US"/>
        </w:rPr>
        <w:t>.</w:t>
      </w:r>
    </w:p>
    <w:p w14:paraId="4F15E3BB" w14:textId="464A988D" w:rsidR="004E5901" w:rsidRPr="000E509C" w:rsidRDefault="004E5901" w:rsidP="00B04B15">
      <w:pPr>
        <w:spacing w:after="0" w:line="240" w:lineRule="auto"/>
        <w:jc w:val="both"/>
        <w:rPr>
          <w:rFonts w:asciiTheme="minorHAnsi" w:hAnsiTheme="minorHAnsi" w:cstheme="minorHAnsi"/>
          <w:lang w:val="en-US"/>
        </w:rPr>
      </w:pPr>
    </w:p>
    <w:p w14:paraId="6B9E0496" w14:textId="6AA1EBA5" w:rsidR="00B04B15" w:rsidRDefault="000E509C" w:rsidP="00BB37A8">
      <w:pPr>
        <w:spacing w:after="0" w:line="240" w:lineRule="auto"/>
        <w:rPr>
          <w:rFonts w:asciiTheme="minorHAnsi" w:hAnsiTheme="minorHAnsi" w:cstheme="minorHAnsi"/>
          <w:b/>
          <w:sz w:val="20"/>
          <w:szCs w:val="20"/>
        </w:rPr>
      </w:pPr>
      <w:proofErr w:type="spellStart"/>
      <w:r w:rsidRPr="000E509C">
        <w:rPr>
          <w:rFonts w:asciiTheme="minorHAnsi" w:hAnsiTheme="minorHAnsi" w:cstheme="minorHAnsi"/>
          <w:b/>
          <w:sz w:val="20"/>
          <w:szCs w:val="20"/>
        </w:rPr>
        <w:t>Table</w:t>
      </w:r>
      <w:proofErr w:type="spellEnd"/>
      <w:r w:rsidRPr="000E509C">
        <w:rPr>
          <w:rFonts w:asciiTheme="minorHAnsi" w:hAnsiTheme="minorHAnsi" w:cstheme="minorHAnsi"/>
          <w:b/>
          <w:sz w:val="20"/>
          <w:szCs w:val="20"/>
        </w:rPr>
        <w:t xml:space="preserve"> 1 </w:t>
      </w:r>
      <w:r>
        <w:rPr>
          <w:rFonts w:asciiTheme="minorHAnsi" w:hAnsiTheme="minorHAnsi" w:cstheme="minorHAnsi"/>
          <w:sz w:val="20"/>
          <w:szCs w:val="20"/>
        </w:rPr>
        <w:t xml:space="preserve">- </w:t>
      </w:r>
      <w:proofErr w:type="spellStart"/>
      <w:r>
        <w:rPr>
          <w:rFonts w:asciiTheme="minorHAnsi" w:hAnsiTheme="minorHAnsi" w:cstheme="minorHAnsi"/>
          <w:sz w:val="20"/>
          <w:szCs w:val="20"/>
        </w:rPr>
        <w:t>C</w:t>
      </w:r>
      <w:r w:rsidRPr="000E509C">
        <w:rPr>
          <w:rFonts w:asciiTheme="minorHAnsi" w:hAnsiTheme="minorHAnsi" w:cstheme="minorHAnsi"/>
          <w:sz w:val="20"/>
          <w:szCs w:val="20"/>
        </w:rPr>
        <w:t>opper</w:t>
      </w:r>
      <w:proofErr w:type="spellEnd"/>
      <w:r w:rsidRPr="000E509C">
        <w:rPr>
          <w:rFonts w:asciiTheme="minorHAnsi" w:hAnsiTheme="minorHAnsi" w:cstheme="minorHAnsi"/>
          <w:sz w:val="20"/>
          <w:szCs w:val="20"/>
        </w:rPr>
        <w:t xml:space="preserve"> </w:t>
      </w:r>
      <w:proofErr w:type="spellStart"/>
      <w:r w:rsidRPr="000E509C">
        <w:rPr>
          <w:rFonts w:asciiTheme="minorHAnsi" w:hAnsiTheme="minorHAnsi" w:cstheme="minorHAnsi"/>
          <w:sz w:val="20"/>
          <w:szCs w:val="20"/>
        </w:rPr>
        <w:t>content</w:t>
      </w:r>
      <w:proofErr w:type="spellEnd"/>
    </w:p>
    <w:p w14:paraId="35108C43" w14:textId="77777777" w:rsidR="000E509C"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5BFC0E91" w:rsidR="00B04B15" w:rsidRPr="00B04B15" w:rsidRDefault="000E509C" w:rsidP="00E11D4C">
            <w:pPr>
              <w:spacing w:after="0" w:line="240" w:lineRule="auto"/>
              <w:jc w:val="center"/>
              <w:rPr>
                <w:rFonts w:asciiTheme="minorHAnsi" w:hAnsiTheme="minorHAnsi" w:cstheme="minorHAnsi"/>
                <w:b/>
                <w:bCs/>
                <w:sz w:val="20"/>
                <w:szCs w:val="20"/>
                <w:lang w:eastAsia="en-US"/>
              </w:rPr>
            </w:pPr>
            <w:proofErr w:type="spellStart"/>
            <w:r w:rsidRPr="000E509C">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B04B15"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0E509C">
              <w:rPr>
                <w:rFonts w:asciiTheme="minorHAnsi" w:hAnsiTheme="minorHAnsi" w:cstheme="minorHAnsi"/>
                <w:b/>
                <w:bCs/>
                <w:sz w:val="20"/>
                <w:szCs w:val="20"/>
                <w:lang w:eastAsia="en-US"/>
              </w:rPr>
              <w:t>Column</w:t>
            </w:r>
            <w:proofErr w:type="spellEnd"/>
            <w:r w:rsidRPr="000E509C">
              <w:rPr>
                <w:rFonts w:asciiTheme="minorHAnsi" w:hAnsiTheme="minorHAnsi" w:cstheme="minorHAnsi"/>
                <w:b/>
                <w:bCs/>
                <w:sz w:val="20"/>
                <w:szCs w:val="20"/>
                <w:lang w:eastAsia="en-US"/>
              </w:rPr>
              <w:t xml:space="preserve"> </w:t>
            </w:r>
            <w:proofErr w:type="spellStart"/>
            <w:r w:rsidRPr="000E509C">
              <w:rPr>
                <w:rFonts w:asciiTheme="minorHAnsi" w:hAnsiTheme="minorHAnsi" w:cstheme="minorHAnsi"/>
                <w:b/>
                <w:bCs/>
                <w:sz w:val="20"/>
                <w:szCs w:val="20"/>
                <w:lang w:eastAsia="en-US"/>
              </w:rPr>
              <w:t>header</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r>
      <w:tr w:rsidR="00B04B15" w:rsidRPr="00B04B15" w14:paraId="7726D50B" w14:textId="77777777" w:rsidTr="00E11D4C">
        <w:trPr>
          <w:trHeight w:val="320"/>
        </w:trPr>
        <w:tc>
          <w:tcPr>
            <w:tcW w:w="848" w:type="dxa"/>
            <w:vAlign w:val="center"/>
          </w:tcPr>
          <w:p w14:paraId="12A4338C" w14:textId="5669DBBF" w:rsidR="00B04B15" w:rsidRPr="000E509C"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B04B15"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r w:rsidR="00B04B15" w:rsidRPr="00B04B15">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Default="00B04B15" w:rsidP="00BB37A8">
      <w:pPr>
        <w:spacing w:after="0" w:line="240" w:lineRule="auto"/>
        <w:rPr>
          <w:rFonts w:asciiTheme="minorHAnsi" w:hAnsiTheme="minorHAnsi" w:cstheme="minorHAnsi"/>
          <w:sz w:val="20"/>
          <w:szCs w:val="20"/>
        </w:rPr>
      </w:pPr>
    </w:p>
    <w:p w14:paraId="74736DDF" w14:textId="3AB7BD0F" w:rsidR="00B04B15" w:rsidRDefault="00934B02" w:rsidP="00934B02">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7D0FB9D" wp14:editId="32407C64">
            <wp:extent cx="1139190" cy="990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443" cy="995168"/>
                    </a:xfrm>
                    <a:prstGeom prst="rect">
                      <a:avLst/>
                    </a:prstGeom>
                    <a:noFill/>
                  </pic:spPr>
                </pic:pic>
              </a:graphicData>
            </a:graphic>
          </wp:inline>
        </w:drawing>
      </w:r>
    </w:p>
    <w:p w14:paraId="11E79F4B" w14:textId="65AF9B8B" w:rsidR="00B04B15" w:rsidRDefault="000E509C" w:rsidP="000E509C">
      <w:pPr>
        <w:spacing w:after="0" w:line="240" w:lineRule="auto"/>
        <w:jc w:val="center"/>
        <w:rPr>
          <w:rFonts w:asciiTheme="minorHAnsi" w:eastAsia="MS Mincho" w:hAnsiTheme="minorHAnsi" w:cstheme="minorHAnsi"/>
          <w:b/>
          <w:sz w:val="20"/>
          <w:szCs w:val="20"/>
          <w:lang w:val="kk-KZ" w:eastAsia="en-US"/>
        </w:rPr>
      </w:pPr>
      <w:r w:rsidRPr="000E509C">
        <w:rPr>
          <w:rFonts w:asciiTheme="minorHAnsi" w:eastAsia="MS Mincho" w:hAnsiTheme="minorHAnsi" w:cstheme="minorHAnsi"/>
          <w:b/>
          <w:sz w:val="20"/>
          <w:szCs w:val="20"/>
          <w:lang w:val="kk-KZ" w:eastAsia="en-US"/>
        </w:rPr>
        <w:t>Figure 1</w:t>
      </w:r>
      <w:r>
        <w:rPr>
          <w:rFonts w:asciiTheme="minorHAnsi" w:eastAsia="MS Mincho" w:hAnsiTheme="minorHAnsi" w:cstheme="minorHAnsi"/>
          <w:b/>
          <w:sz w:val="20"/>
          <w:szCs w:val="20"/>
          <w:lang w:val="en-US" w:eastAsia="en-US"/>
        </w:rPr>
        <w:t xml:space="preserve"> - </w:t>
      </w:r>
      <w:r w:rsidRPr="000E509C">
        <w:rPr>
          <w:rFonts w:asciiTheme="minorHAnsi" w:eastAsia="MS Mincho" w:hAnsiTheme="minorHAnsi" w:cstheme="minorHAnsi"/>
          <w:b/>
          <w:sz w:val="20"/>
          <w:szCs w:val="20"/>
          <w:lang w:val="kk-KZ" w:eastAsia="en-US"/>
        </w:rPr>
        <w:t xml:space="preserve"> </w:t>
      </w:r>
      <w:r w:rsidRPr="000E509C">
        <w:rPr>
          <w:rFonts w:asciiTheme="minorHAnsi" w:eastAsia="MS Mincho" w:hAnsiTheme="minorHAnsi" w:cstheme="minorHAnsi"/>
          <w:sz w:val="20"/>
          <w:szCs w:val="20"/>
          <w:lang w:val="kk-KZ" w:eastAsia="en-US"/>
        </w:rPr>
        <w:t>Picture description</w:t>
      </w:r>
    </w:p>
    <w:p w14:paraId="1DEC8687" w14:textId="77777777" w:rsidR="000E509C" w:rsidRPr="000E509C" w:rsidRDefault="000E509C" w:rsidP="000E509C">
      <w:pPr>
        <w:spacing w:after="0" w:line="240" w:lineRule="auto"/>
        <w:rPr>
          <w:rFonts w:asciiTheme="minorHAnsi" w:eastAsia="MS Mincho" w:hAnsiTheme="minorHAnsi" w:cstheme="minorHAnsi"/>
          <w:b/>
          <w:sz w:val="20"/>
          <w:szCs w:val="20"/>
          <w:lang w:val="kk-KZ" w:eastAsia="en-US"/>
        </w:rPr>
      </w:pPr>
    </w:p>
    <w:p w14:paraId="6621AFD5"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color w:val="0070C0"/>
          <w:sz w:val="22"/>
          <w:szCs w:val="22"/>
          <w:lang w:val="en-US"/>
        </w:rPr>
        <w:t>References to the scientific papers</w:t>
      </w:r>
      <w:r w:rsidRPr="000E509C">
        <w:rPr>
          <w:rFonts w:asciiTheme="minorHAnsi" w:hAnsiTheme="minorHAnsi" w:cstheme="minorHAnsi"/>
          <w:sz w:val="22"/>
          <w:szCs w:val="22"/>
          <w:lang w:val="en-US"/>
        </w:rPr>
        <w:t xml:space="preserve"> are provided in the order they appear in the text of the article. Sources in the text are numbered in the order of appearance in the article. The first source is denoted [1], the second, respectively [2], the third [3], etc. </w:t>
      </w:r>
    </w:p>
    <w:p w14:paraId="35635B84" w14:textId="77777777" w:rsidR="000E509C" w:rsidRPr="000E509C"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 xml:space="preserve">is placed at the end of the article and arranged as follows: </w:t>
      </w:r>
    </w:p>
    <w:p w14:paraId="3FBAA85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books </w:t>
      </w:r>
      <w:r w:rsidRPr="000E509C">
        <w:rPr>
          <w:rFonts w:asciiTheme="minorHAnsi" w:hAnsiTheme="minorHAnsi" w:cstheme="minorHAnsi"/>
          <w:sz w:val="22"/>
          <w:szCs w:val="22"/>
          <w:lang w:val="en-US"/>
        </w:rPr>
        <w:t>– surnames, initials of authors, full title of the book, place (city, publishing company) and year of publication, number of volume, part, edition, pages:</w:t>
      </w:r>
    </w:p>
    <w:p w14:paraId="76D85C0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for example</w:t>
      </w:r>
      <w:r w:rsidRPr="000E509C">
        <w:rPr>
          <w:rFonts w:asciiTheme="minorHAnsi" w:hAnsiTheme="minorHAnsi" w:cstheme="minorHAnsi"/>
          <w:sz w:val="22"/>
          <w:szCs w:val="22"/>
          <w:lang w:val="en-US"/>
        </w:rPr>
        <w:t xml:space="preserve"> – </w:t>
      </w:r>
      <w:proofErr w:type="spellStart"/>
      <w:r w:rsidRPr="000E509C">
        <w:rPr>
          <w:rFonts w:asciiTheme="minorHAnsi" w:hAnsiTheme="minorHAnsi" w:cstheme="minorHAnsi"/>
          <w:sz w:val="22"/>
          <w:szCs w:val="22"/>
          <w:lang w:val="en-US"/>
        </w:rPr>
        <w:t>Habashi</w:t>
      </w:r>
      <w:proofErr w:type="spellEnd"/>
      <w:r w:rsidRPr="000E509C">
        <w:rPr>
          <w:rFonts w:asciiTheme="minorHAnsi" w:hAnsiTheme="minorHAnsi" w:cstheme="minorHAnsi"/>
          <w:sz w:val="22"/>
          <w:szCs w:val="22"/>
          <w:lang w:val="en-US"/>
        </w:rPr>
        <w:t xml:space="preserve"> F. Readings in Historical Metallurgy. Changing Technology in Extractive Metallurgy. – Québec: Québec City, 2016. – V. 1. – 250 p.</w:t>
      </w:r>
    </w:p>
    <w:p w14:paraId="654F7D9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articles from collected works, conference materials, proceedings</w:t>
      </w:r>
      <w:r w:rsidRPr="000E509C">
        <w:rPr>
          <w:rFonts w:asciiTheme="minorHAnsi" w:hAnsiTheme="minorHAnsi" w:cstheme="minorHAnsi"/>
          <w:sz w:val="22"/>
          <w:szCs w:val="22"/>
          <w:lang w:val="en-US"/>
        </w:rPr>
        <w:t xml:space="preserve"> – surnames, initials of authors, title of the article // Title of the composite book (conference): proceedings, … (collected works, International conference materials), city, country date of conference (publication), volume, issue, pages number:</w:t>
      </w:r>
    </w:p>
    <w:p w14:paraId="3592E0A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w:t>
      </w:r>
      <w:proofErr w:type="gramStart"/>
      <w:r w:rsidRPr="000E509C">
        <w:rPr>
          <w:rFonts w:asciiTheme="minorHAnsi" w:hAnsiTheme="minorHAnsi" w:cstheme="minorHAnsi"/>
          <w:b/>
          <w:sz w:val="22"/>
          <w:szCs w:val="22"/>
          <w:lang w:val="en-US"/>
        </w:rPr>
        <w:t xml:space="preserve">example </w:t>
      </w:r>
      <w:r w:rsidRPr="000E509C">
        <w:rPr>
          <w:rFonts w:asciiTheme="minorHAnsi" w:hAnsiTheme="minorHAnsi" w:cstheme="minorHAnsi"/>
          <w:sz w:val="22"/>
          <w:szCs w:val="22"/>
          <w:lang w:val="en-US"/>
        </w:rPr>
        <w:t xml:space="preserve"> –</w:t>
      </w:r>
      <w:proofErr w:type="gramEnd"/>
      <w:r w:rsidRPr="000E509C">
        <w:rPr>
          <w:rFonts w:asciiTheme="minorHAnsi" w:hAnsiTheme="minorHAnsi" w:cstheme="minorHAnsi"/>
          <w:sz w:val="22"/>
          <w:szCs w:val="22"/>
          <w:lang w:val="en-US"/>
        </w:rPr>
        <w:t xml:space="preserve">  Oliveira P.C., Cabral M., </w:t>
      </w:r>
      <w:proofErr w:type="spellStart"/>
      <w:r w:rsidRPr="000E509C">
        <w:rPr>
          <w:rFonts w:asciiTheme="minorHAnsi" w:hAnsiTheme="minorHAnsi" w:cstheme="minorHAnsi"/>
          <w:sz w:val="22"/>
          <w:szCs w:val="22"/>
          <w:lang w:val="en-US"/>
        </w:rPr>
        <w:t>Taborda</w:t>
      </w:r>
      <w:proofErr w:type="spellEnd"/>
      <w:r w:rsidRPr="000E509C">
        <w:rPr>
          <w:rFonts w:asciiTheme="minorHAnsi" w:hAnsiTheme="minorHAnsi" w:cstheme="minorHAnsi"/>
          <w:sz w:val="22"/>
          <w:szCs w:val="22"/>
          <w:lang w:val="en-US"/>
        </w:rPr>
        <w:t xml:space="preserve"> Ch. F., </w:t>
      </w:r>
      <w:proofErr w:type="spellStart"/>
      <w:r w:rsidRPr="000E509C">
        <w:rPr>
          <w:rFonts w:asciiTheme="minorHAnsi" w:hAnsiTheme="minorHAnsi" w:cstheme="minorHAnsi"/>
          <w:sz w:val="22"/>
          <w:szCs w:val="22"/>
          <w:lang w:val="en-US"/>
        </w:rPr>
        <w:t>Margarido</w:t>
      </w:r>
      <w:proofErr w:type="spellEnd"/>
      <w:r w:rsidRPr="000E509C">
        <w:rPr>
          <w:rFonts w:asciiTheme="minorHAnsi" w:hAnsiTheme="minorHAnsi" w:cstheme="minorHAnsi"/>
          <w:sz w:val="22"/>
          <w:szCs w:val="22"/>
          <w:lang w:val="en-US"/>
        </w:rPr>
        <w:t xml:space="preserve"> F., </w:t>
      </w:r>
      <w:proofErr w:type="spellStart"/>
      <w:r w:rsidRPr="000E509C">
        <w:rPr>
          <w:rFonts w:asciiTheme="minorHAnsi" w:hAnsiTheme="minorHAnsi" w:cstheme="minorHAnsi"/>
          <w:sz w:val="22"/>
          <w:szCs w:val="22"/>
          <w:lang w:val="en-US"/>
        </w:rPr>
        <w:t>Nogueira</w:t>
      </w:r>
      <w:proofErr w:type="spellEnd"/>
      <w:r w:rsidRPr="000E509C">
        <w:rPr>
          <w:rFonts w:asciiTheme="minorHAnsi" w:hAnsiTheme="minorHAnsi" w:cstheme="minorHAnsi"/>
          <w:sz w:val="22"/>
          <w:szCs w:val="22"/>
          <w:lang w:val="en-US"/>
        </w:rPr>
        <w:t xml:space="preserve"> C.A. Leaching studies for metals recovery from printed circuit boards scrap // </w:t>
      </w:r>
      <w:proofErr w:type="spellStart"/>
      <w:r w:rsidRPr="000E509C">
        <w:rPr>
          <w:rFonts w:asciiTheme="minorHAnsi" w:hAnsiTheme="minorHAnsi" w:cstheme="minorHAnsi"/>
          <w:sz w:val="22"/>
          <w:szCs w:val="22"/>
          <w:lang w:val="en-US"/>
        </w:rPr>
        <w:t>Electronics&amp;Batteries</w:t>
      </w:r>
      <w:proofErr w:type="spellEnd"/>
      <w:r w:rsidRPr="000E509C">
        <w:rPr>
          <w:rFonts w:asciiTheme="minorHAnsi" w:hAnsiTheme="minorHAnsi" w:cstheme="minorHAnsi"/>
          <w:sz w:val="22"/>
          <w:szCs w:val="22"/>
          <w:lang w:val="en-US"/>
        </w:rPr>
        <w:t xml:space="preserve"> Recycling’09: proceedings of 2nd </w:t>
      </w:r>
      <w:proofErr w:type="spellStart"/>
      <w:r w:rsidRPr="000E509C">
        <w:rPr>
          <w:rFonts w:asciiTheme="minorHAnsi" w:hAnsiTheme="minorHAnsi" w:cstheme="minorHAnsi"/>
          <w:sz w:val="22"/>
          <w:szCs w:val="22"/>
          <w:lang w:val="en-US"/>
        </w:rPr>
        <w:t>Internation</w:t>
      </w:r>
      <w:proofErr w:type="spellEnd"/>
      <w:r w:rsidRPr="000E509C">
        <w:rPr>
          <w:rFonts w:asciiTheme="minorHAnsi" w:hAnsiTheme="minorHAnsi" w:cstheme="minorHAnsi"/>
          <w:sz w:val="22"/>
          <w:szCs w:val="22"/>
          <w:lang w:val="en-US"/>
        </w:rPr>
        <w:t>. conf., – Toronto, Canada. 24-26 June 2018. – P. 236-242.</w:t>
      </w:r>
      <w:hyperlink r:id="rId23" w:history="1">
        <w:r w:rsidRPr="000E509C">
          <w:rPr>
            <w:rStyle w:val="af1"/>
            <w:rFonts w:asciiTheme="minorHAnsi" w:hAnsiTheme="minorHAnsi" w:cstheme="minorHAnsi"/>
            <w:sz w:val="22"/>
            <w:szCs w:val="22"/>
            <w:u w:val="none"/>
            <w:lang w:val="en-US"/>
          </w:rPr>
          <w:t>https://doi.org/10.1016/j.powtec.2018.01.063</w:t>
        </w:r>
      </w:hyperlink>
      <w:r w:rsidRPr="000E509C">
        <w:rPr>
          <w:rFonts w:asciiTheme="minorHAnsi" w:hAnsiTheme="minorHAnsi" w:cstheme="minorHAnsi"/>
          <w:sz w:val="22"/>
          <w:szCs w:val="22"/>
          <w:lang w:val="en-US"/>
        </w:rPr>
        <w:t xml:space="preserve"> </w:t>
      </w:r>
    </w:p>
    <w:p w14:paraId="5EC140BB"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articles from periodicals and journals – </w:t>
      </w:r>
      <w:r w:rsidRPr="000E509C">
        <w:rPr>
          <w:rFonts w:asciiTheme="minorHAnsi" w:hAnsiTheme="minorHAnsi" w:cstheme="minorHAnsi"/>
          <w:sz w:val="22"/>
          <w:szCs w:val="22"/>
          <w:lang w:val="en-US"/>
        </w:rPr>
        <w:t>surnames and initials of the authors. The title of an article // The title of a journal, periodical or continued edition, year of publication, numbers of volume, issue, pages:</w:t>
      </w:r>
    </w:p>
    <w:p w14:paraId="36DD2C8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Bergersen</w:t>
      </w:r>
      <w:proofErr w:type="spellEnd"/>
      <w:r w:rsidRPr="000E509C">
        <w:rPr>
          <w:rFonts w:asciiTheme="minorHAnsi" w:hAnsiTheme="minorHAnsi" w:cstheme="minorHAnsi"/>
          <w:sz w:val="22"/>
          <w:szCs w:val="22"/>
          <w:lang w:val="en-US"/>
        </w:rPr>
        <w:t xml:space="preserve"> B., McMullen T. Positron trapping at dislocations in metals // Solid. Stat. </w:t>
      </w:r>
      <w:proofErr w:type="spellStart"/>
      <w:r w:rsidRPr="000E509C">
        <w:rPr>
          <w:rFonts w:asciiTheme="minorHAnsi" w:hAnsiTheme="minorHAnsi" w:cstheme="minorHAnsi"/>
          <w:sz w:val="22"/>
          <w:szCs w:val="22"/>
          <w:lang w:val="en-US"/>
        </w:rPr>
        <w:t>Commun</w:t>
      </w:r>
      <w:proofErr w:type="spellEnd"/>
      <w:r w:rsidRPr="000E509C">
        <w:rPr>
          <w:rFonts w:asciiTheme="minorHAnsi" w:hAnsiTheme="minorHAnsi" w:cstheme="minorHAnsi"/>
          <w:sz w:val="22"/>
          <w:szCs w:val="22"/>
          <w:lang w:val="en-US"/>
        </w:rPr>
        <w:t>. – 2017. – V. 24, N 6. – P. 421 – 424.</w:t>
      </w:r>
      <w:r w:rsidRPr="000E509C">
        <w:rPr>
          <w:rFonts w:asciiTheme="minorHAnsi" w:hAnsiTheme="minorHAnsi" w:cstheme="minorHAnsi"/>
          <w:b/>
          <w:sz w:val="22"/>
          <w:szCs w:val="22"/>
          <w:lang w:val="en-US"/>
        </w:rPr>
        <w:t xml:space="preserve"> </w:t>
      </w:r>
      <w:r w:rsidRPr="000E509C">
        <w:rPr>
          <w:rFonts w:asciiTheme="minorHAnsi" w:hAnsiTheme="minorHAnsi" w:cstheme="minorHAnsi"/>
          <w:sz w:val="22"/>
          <w:szCs w:val="22"/>
          <w:lang w:val="en-US"/>
        </w:rPr>
        <w:t>http://dx.doi.org/10.5277/ppmp150107</w:t>
      </w:r>
    </w:p>
    <w:p w14:paraId="5E016A9D"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patents and applications </w:t>
      </w:r>
      <w:r w:rsidRPr="000E509C">
        <w:rPr>
          <w:rFonts w:asciiTheme="minorHAnsi" w:hAnsiTheme="minorHAnsi" w:cstheme="minorHAnsi"/>
          <w:sz w:val="22"/>
          <w:szCs w:val="22"/>
          <w:lang w:val="en-US"/>
        </w:rPr>
        <w:t xml:space="preserve">– Protective document Number Country. Title of invention / authors </w:t>
      </w:r>
      <w:r w:rsidRPr="000E509C">
        <w:rPr>
          <w:rFonts w:asciiTheme="minorHAnsi" w:hAnsiTheme="minorHAnsi" w:cstheme="minorHAnsi"/>
          <w:sz w:val="22"/>
          <w:szCs w:val="22"/>
          <w:lang w:val="en-US"/>
        </w:rPr>
        <w:lastRenderedPageBreak/>
        <w:t>surname and initials. Publication date, bulletin number:</w:t>
      </w:r>
    </w:p>
    <w:p w14:paraId="7763FEB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Pat. 6025810A US. Hyper-light-speed antenna / David L. Strom. Publ. 15.02.2018, bull. 5.</w:t>
      </w:r>
    </w:p>
    <w:p w14:paraId="5230CCF0"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electron resource example</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Slovetskij</w:t>
      </w:r>
      <w:proofErr w:type="spellEnd"/>
      <w:r w:rsidRPr="000E509C">
        <w:rPr>
          <w:rFonts w:asciiTheme="minorHAnsi" w:hAnsiTheme="minorHAnsi" w:cstheme="minorHAnsi"/>
          <w:sz w:val="22"/>
          <w:szCs w:val="22"/>
          <w:lang w:val="en-US"/>
        </w:rPr>
        <w:t xml:space="preserve"> D. Institute for petrochemical synthesis of RAS [electron. resource]. – 2010 URL: http://tcj.ru/wp-content/uploads/2013/12/2010_1-2_33-35_sverhchisty-vodorod.pdf. The Chemical Journal. January – February, 2010 (date of access: 09.2014)</w:t>
      </w:r>
    </w:p>
    <w:p w14:paraId="3532EE3A"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REQUIREMENTS TO THE REFEERENCES </w:t>
      </w:r>
    </w:p>
    <w:p w14:paraId="7DE9F524"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bibliographic list of the literature in the Roman alphabet – (References) is right after the list of reference, which is necessary for the international summary and bibliographic databases (Scopus, Web of Knowledge, Web of Science and others). It is provided completely as the separate block, wholly duplicating the list of reference. If the references for international publications in foreign </w:t>
      </w:r>
      <w:proofErr w:type="spellStart"/>
      <w:r w:rsidRPr="000E509C">
        <w:rPr>
          <w:rFonts w:asciiTheme="minorHAnsi" w:hAnsiTheme="minorHAnsi" w:cstheme="minorHAnsi"/>
          <w:sz w:val="22"/>
          <w:szCs w:val="22"/>
          <w:lang w:val="en-US"/>
        </w:rPr>
        <w:t>lan-guage</w:t>
      </w:r>
      <w:proofErr w:type="spellEnd"/>
      <w:r w:rsidRPr="000E509C">
        <w:rPr>
          <w:rFonts w:asciiTheme="minorHAnsi" w:hAnsiTheme="minorHAnsi" w:cstheme="minorHAnsi"/>
          <w:sz w:val="22"/>
          <w:szCs w:val="22"/>
          <w:lang w:val="en-US"/>
        </w:rPr>
        <w:t xml:space="preserve"> are in the list, they wholly duplicated in the Latin alphabet.</w:t>
      </w:r>
    </w:p>
    <w:p w14:paraId="136E70A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0EE3580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structure of the bibliographic reference: authors (transliteration), name of the source (</w:t>
      </w:r>
      <w:proofErr w:type="spellStart"/>
      <w:r w:rsidRPr="000E509C">
        <w:rPr>
          <w:rFonts w:asciiTheme="minorHAnsi" w:hAnsiTheme="minorHAnsi" w:cstheme="minorHAnsi"/>
          <w:sz w:val="22"/>
          <w:szCs w:val="22"/>
          <w:lang w:val="en-US"/>
        </w:rPr>
        <w:t>translit-eration</w:t>
      </w:r>
      <w:proofErr w:type="spellEnd"/>
      <w:r w:rsidRPr="000E509C">
        <w:rPr>
          <w:rFonts w:asciiTheme="minorHAnsi" w:hAnsiTheme="minorHAnsi" w:cstheme="minorHAnsi"/>
          <w:sz w:val="22"/>
          <w:szCs w:val="22"/>
          <w:lang w:val="en-US"/>
        </w:rPr>
        <w:t xml:space="preserve"> and translation into English), output data, indication to the language of the article in </w:t>
      </w:r>
      <w:proofErr w:type="spellStart"/>
      <w:r w:rsidRPr="000E509C">
        <w:rPr>
          <w:rFonts w:asciiTheme="minorHAnsi" w:hAnsiTheme="minorHAnsi" w:cstheme="minorHAnsi"/>
          <w:sz w:val="22"/>
          <w:szCs w:val="22"/>
          <w:lang w:val="en-US"/>
        </w:rPr>
        <w:t>parenthe-ses</w:t>
      </w:r>
      <w:proofErr w:type="spellEnd"/>
      <w:r w:rsidRPr="000E509C">
        <w:rPr>
          <w:rFonts w:asciiTheme="minorHAnsi" w:hAnsiTheme="minorHAnsi" w:cstheme="minorHAnsi"/>
          <w:sz w:val="22"/>
          <w:szCs w:val="22"/>
          <w:lang w:val="en-US"/>
        </w:rPr>
        <w:t>.</w:t>
      </w:r>
    </w:p>
    <w:p w14:paraId="42B5F83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program of transliteration of the Russian text into the Latin alphabet using various systems may be found on the website https://www.calc.ru/transliteratsyya.html 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485E6E1E"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the source name, volume and / or issue number is made in italics;</w:t>
      </w:r>
    </w:p>
    <w:p w14:paraId="69B35D7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and etc.), made in italics, we write its translation into English, not in italics;</w:t>
      </w:r>
    </w:p>
    <w:p w14:paraId="2116C0D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case of the title of periodical we write the equal sign (=) between transliteration and </w:t>
      </w:r>
      <w:proofErr w:type="spellStart"/>
      <w:r w:rsidRPr="000E509C">
        <w:rPr>
          <w:rFonts w:asciiTheme="minorHAnsi" w:hAnsiTheme="minorHAnsi" w:cstheme="minorHAnsi"/>
          <w:sz w:val="22"/>
          <w:szCs w:val="22"/>
          <w:lang w:val="en-US"/>
        </w:rPr>
        <w:t>transla-</w:t>
      </w:r>
      <w:r w:rsidRPr="000E509C">
        <w:rPr>
          <w:rFonts w:asciiTheme="minorHAnsi" w:hAnsiTheme="minorHAnsi" w:cstheme="minorHAnsi"/>
          <w:sz w:val="22"/>
          <w:szCs w:val="22"/>
          <w:lang w:val="en-US"/>
        </w:rPr>
        <w:lastRenderedPageBreak/>
        <w:t>tion</w:t>
      </w:r>
      <w:proofErr w:type="spellEnd"/>
      <w:r w:rsidRPr="000E509C">
        <w:rPr>
          <w:rFonts w:asciiTheme="minorHAnsi" w:hAnsiTheme="minorHAnsi" w:cstheme="minorHAnsi"/>
          <w:sz w:val="22"/>
          <w:szCs w:val="22"/>
          <w:lang w:val="en-US"/>
        </w:rPr>
        <w:t>, in any other cases the translation is written in parentheses;</w:t>
      </w:r>
    </w:p>
    <w:p w14:paraId="00F164BC"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date is in semi-bold;</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184B5DB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An example of the reference to the books:</w:t>
      </w:r>
      <w:r w:rsidRPr="000E509C">
        <w:rPr>
          <w:rFonts w:asciiTheme="minorHAnsi" w:hAnsiTheme="minorHAnsi" w:cstheme="minorHAnsi"/>
          <w:color w:val="000000"/>
          <w:lang w:val="en-US"/>
        </w:rPr>
        <w:t xml:space="preserve"> 1. </w:t>
      </w:r>
      <w:proofErr w:type="spellStart"/>
      <w:r w:rsidRPr="000E509C">
        <w:rPr>
          <w:rFonts w:asciiTheme="minorHAnsi" w:hAnsiTheme="minorHAnsi" w:cstheme="minorHAnsi"/>
          <w:color w:val="000000"/>
          <w:lang w:val="en-US"/>
        </w:rPr>
        <w:t>Vaisburd</w:t>
      </w:r>
      <w:proofErr w:type="spellEnd"/>
      <w:r w:rsidRPr="000E509C">
        <w:rPr>
          <w:rFonts w:asciiTheme="minorHAnsi" w:hAnsiTheme="minorHAnsi" w:cstheme="minorHAnsi"/>
          <w:color w:val="000000"/>
          <w:lang w:val="en-US"/>
        </w:rPr>
        <w:t xml:space="preserve"> S.E. </w:t>
      </w:r>
      <w:proofErr w:type="spellStart"/>
      <w:r w:rsidRPr="000E509C">
        <w:rPr>
          <w:rFonts w:asciiTheme="minorHAnsi" w:hAnsiTheme="minorHAnsi" w:cstheme="minorHAnsi"/>
          <w:i/>
          <w:iCs/>
          <w:color w:val="000000"/>
          <w:lang w:val="en-US"/>
        </w:rPr>
        <w:t>Fiziko-khimicheskie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svoistva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osobennosti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stroeniya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sul’fidnykh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rasplavov</w:t>
      </w:r>
      <w:proofErr w:type="spellEnd"/>
      <w:r w:rsidRPr="000E509C">
        <w:rPr>
          <w:rFonts w:asciiTheme="minorHAnsi" w:hAnsiTheme="minorHAnsi" w:cstheme="minorHAnsi"/>
          <w:color w:val="000000"/>
          <w:lang w:val="en-US"/>
        </w:rPr>
        <w:t xml:space="preserve"> (Physicochemical properties and features of sulfide melts structure). Moscow: Metallurgy. </w:t>
      </w:r>
      <w:r w:rsidRPr="000E509C">
        <w:rPr>
          <w:rFonts w:asciiTheme="minorHAnsi" w:hAnsiTheme="minorHAnsi" w:cstheme="minorHAnsi"/>
          <w:b/>
          <w:bCs/>
          <w:color w:val="000000"/>
          <w:lang w:val="en-US"/>
        </w:rPr>
        <w:t>1996,</w:t>
      </w:r>
      <w:r w:rsidRPr="000E509C">
        <w:rPr>
          <w:rFonts w:asciiTheme="minorHAnsi" w:hAnsiTheme="minorHAnsi" w:cstheme="minorHAnsi"/>
          <w:color w:val="000000"/>
          <w:lang w:val="en-US"/>
        </w:rPr>
        <w:t xml:space="preserve"> 304. (in Russ.).</w:t>
      </w:r>
    </w:p>
    <w:p w14:paraId="1E562E03" w14:textId="77777777" w:rsidR="000E509C" w:rsidRPr="000E509C" w:rsidRDefault="000E509C" w:rsidP="000E509C">
      <w:pPr>
        <w:numPr>
          <w:ilvl w:val="0"/>
          <w:numId w:val="3"/>
        </w:numPr>
        <w:shd w:val="clear" w:color="auto" w:fill="FFFFFF"/>
        <w:spacing w:after="0" w:line="240" w:lineRule="auto"/>
        <w:ind w:left="0" w:firstLine="454"/>
        <w:jc w:val="both"/>
        <w:rPr>
          <w:rFonts w:asciiTheme="minorHAnsi" w:hAnsiTheme="minorHAnsi" w:cstheme="minorHAnsi"/>
          <w:color w:val="000000"/>
        </w:rPr>
      </w:pPr>
      <w:proofErr w:type="spellStart"/>
      <w:r w:rsidRPr="000E509C">
        <w:rPr>
          <w:rFonts w:asciiTheme="minorHAnsi" w:hAnsiTheme="minorHAnsi" w:cstheme="minorHAnsi"/>
          <w:color w:val="000000"/>
          <w:lang w:val="en-US"/>
        </w:rPr>
        <w:t>Azarenkov</w:t>
      </w:r>
      <w:proofErr w:type="spellEnd"/>
      <w:r w:rsidRPr="000E509C">
        <w:rPr>
          <w:rFonts w:asciiTheme="minorHAnsi" w:hAnsiTheme="minorHAnsi" w:cstheme="minorHAnsi"/>
          <w:color w:val="000000"/>
          <w:lang w:val="en-US"/>
        </w:rPr>
        <w:t xml:space="preserve"> N.A., </w:t>
      </w:r>
      <w:proofErr w:type="spellStart"/>
      <w:r w:rsidRPr="000E509C">
        <w:rPr>
          <w:rFonts w:asciiTheme="minorHAnsi" w:hAnsiTheme="minorHAnsi" w:cstheme="minorHAnsi"/>
          <w:color w:val="000000"/>
          <w:lang w:val="en-US"/>
        </w:rPr>
        <w:t>Litovchenko</w:t>
      </w:r>
      <w:proofErr w:type="spellEnd"/>
      <w:r w:rsidRPr="000E509C">
        <w:rPr>
          <w:rFonts w:asciiTheme="minorHAnsi" w:hAnsiTheme="minorHAnsi" w:cstheme="minorHAnsi"/>
          <w:color w:val="000000"/>
          <w:lang w:val="en-US"/>
        </w:rPr>
        <w:t xml:space="preserve"> S.V., </w:t>
      </w:r>
      <w:proofErr w:type="spellStart"/>
      <w:r w:rsidRPr="000E509C">
        <w:rPr>
          <w:rFonts w:asciiTheme="minorHAnsi" w:hAnsiTheme="minorHAnsi" w:cstheme="minorHAnsi"/>
          <w:color w:val="000000"/>
          <w:lang w:val="en-US"/>
        </w:rPr>
        <w:t>Neklyudov</w:t>
      </w:r>
      <w:proofErr w:type="spellEnd"/>
      <w:r w:rsidRPr="000E509C">
        <w:rPr>
          <w:rFonts w:asciiTheme="minorHAnsi" w:hAnsiTheme="minorHAnsi" w:cstheme="minorHAnsi"/>
          <w:color w:val="000000"/>
          <w:lang w:val="en-US"/>
        </w:rPr>
        <w:t xml:space="preserve"> I.M., </w:t>
      </w:r>
      <w:proofErr w:type="spellStart"/>
      <w:r w:rsidRPr="000E509C">
        <w:rPr>
          <w:rFonts w:asciiTheme="minorHAnsi" w:hAnsiTheme="minorHAnsi" w:cstheme="minorHAnsi"/>
          <w:color w:val="000000"/>
          <w:lang w:val="en-US"/>
        </w:rPr>
        <w:t>Stoev</w:t>
      </w:r>
      <w:proofErr w:type="spellEnd"/>
      <w:r w:rsidRPr="000E509C">
        <w:rPr>
          <w:rFonts w:asciiTheme="minorHAnsi" w:hAnsiTheme="minorHAnsi" w:cstheme="minorHAnsi"/>
          <w:color w:val="000000"/>
          <w:lang w:val="en-US"/>
        </w:rPr>
        <w:t xml:space="preserve"> P.I.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i</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zashchita</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Chast</w:t>
      </w:r>
      <w:proofErr w:type="spellEnd"/>
      <w:r w:rsidRPr="000E509C">
        <w:rPr>
          <w:rFonts w:asciiTheme="minorHAnsi" w:hAnsiTheme="minorHAnsi" w:cstheme="minorHAnsi"/>
          <w:i/>
          <w:color w:val="000000"/>
          <w:lang w:val="en-US"/>
        </w:rPr>
        <w:t xml:space="preserve"> ‘1. </w:t>
      </w:r>
      <w:proofErr w:type="spellStart"/>
      <w:r w:rsidRPr="000E509C">
        <w:rPr>
          <w:rFonts w:asciiTheme="minorHAnsi" w:hAnsiTheme="minorHAnsi" w:cstheme="minorHAnsi"/>
          <w:i/>
          <w:color w:val="000000"/>
          <w:lang w:val="en-US"/>
        </w:rPr>
        <w:t>Khimicheskay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Uchebnoe</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posobie</w:t>
      </w:r>
      <w:proofErr w:type="spellEnd"/>
      <w:r w:rsidRPr="000E509C">
        <w:rPr>
          <w:rFonts w:asciiTheme="minorHAnsi" w:hAnsiTheme="minorHAnsi" w:cstheme="minorHAnsi"/>
          <w:color w:val="000000"/>
          <w:lang w:val="en-US"/>
        </w:rPr>
        <w:t xml:space="preserve"> (Corrosion and protection of metals, Part 1. </w:t>
      </w:r>
      <w:proofErr w:type="spellStart"/>
      <w:r w:rsidRPr="000E509C">
        <w:rPr>
          <w:rFonts w:asciiTheme="minorHAnsi" w:hAnsiTheme="minorHAnsi" w:cstheme="minorHAnsi"/>
          <w:color w:val="000000"/>
        </w:rPr>
        <w:t>Chemical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corrosion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of</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metals</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Tutorial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Kharkov</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KhNU</w:t>
      </w:r>
      <w:proofErr w:type="spellEnd"/>
      <w:r w:rsidRPr="000E509C">
        <w:rPr>
          <w:rFonts w:asciiTheme="minorHAnsi" w:hAnsiTheme="minorHAnsi" w:cstheme="minorHAnsi"/>
          <w:color w:val="000000"/>
        </w:rPr>
        <w:t xml:space="preserve">, </w:t>
      </w:r>
      <w:r w:rsidRPr="000E509C">
        <w:rPr>
          <w:rFonts w:asciiTheme="minorHAnsi" w:hAnsiTheme="minorHAnsi" w:cstheme="minorHAnsi"/>
          <w:b/>
          <w:bCs/>
          <w:color w:val="000000"/>
        </w:rPr>
        <w:t>2007</w:t>
      </w:r>
      <w:r w:rsidRPr="000E509C">
        <w:rPr>
          <w:rFonts w:asciiTheme="minorHAnsi" w:hAnsiTheme="minorHAnsi" w:cstheme="minorHAnsi"/>
          <w:color w:val="000000"/>
        </w:rPr>
        <w:t>, 187. (</w:t>
      </w:r>
      <w:proofErr w:type="spellStart"/>
      <w:r w:rsidRPr="000E509C">
        <w:rPr>
          <w:rFonts w:asciiTheme="minorHAnsi" w:hAnsiTheme="minorHAnsi" w:cstheme="minorHAnsi"/>
          <w:color w:val="000000"/>
        </w:rPr>
        <w:t>in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Russ</w:t>
      </w:r>
      <w:proofErr w:type="spellEnd"/>
      <w:r w:rsidRPr="000E509C">
        <w:rPr>
          <w:rFonts w:asciiTheme="minorHAnsi" w:hAnsiTheme="minorHAnsi" w:cstheme="minorHAnsi"/>
          <w:color w:val="000000"/>
        </w:rPr>
        <w:t>.)</w:t>
      </w:r>
    </w:p>
    <w:p w14:paraId="6B2FF357"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 xml:space="preserve">An example of the reference to the article from collected works, conference materials: </w:t>
      </w:r>
      <w:proofErr w:type="spellStart"/>
      <w:r w:rsidRPr="000E509C">
        <w:rPr>
          <w:rFonts w:asciiTheme="minorHAnsi" w:hAnsiTheme="minorHAnsi" w:cstheme="minorHAnsi"/>
          <w:color w:val="000000"/>
          <w:lang w:val="en-US"/>
        </w:rPr>
        <w:t>Zagorodnyaya</w:t>
      </w:r>
      <w:proofErr w:type="spellEnd"/>
      <w:r w:rsidRPr="000E509C">
        <w:rPr>
          <w:rFonts w:asciiTheme="minorHAnsi" w:hAnsiTheme="minorHAnsi" w:cstheme="minorHAnsi"/>
          <w:color w:val="000000"/>
          <w:lang w:val="en-US"/>
        </w:rPr>
        <w:t xml:space="preserve"> A.N., </w:t>
      </w:r>
      <w:proofErr w:type="spellStart"/>
      <w:r w:rsidRPr="000E509C">
        <w:rPr>
          <w:rFonts w:asciiTheme="minorHAnsi" w:hAnsiTheme="minorHAnsi" w:cstheme="minorHAnsi"/>
          <w:color w:val="000000"/>
          <w:lang w:val="en-US"/>
        </w:rPr>
        <w:t>Abisheva</w:t>
      </w:r>
      <w:proofErr w:type="spellEnd"/>
      <w:r w:rsidRPr="000E509C">
        <w:rPr>
          <w:rFonts w:asciiTheme="minorHAnsi" w:hAnsiTheme="minorHAnsi" w:cstheme="minorHAnsi"/>
          <w:color w:val="000000"/>
          <w:lang w:val="en-US"/>
        </w:rPr>
        <w:t xml:space="preserve"> Z.S., </w:t>
      </w:r>
      <w:proofErr w:type="spellStart"/>
      <w:r w:rsidRPr="000E509C">
        <w:rPr>
          <w:rFonts w:asciiTheme="minorHAnsi" w:hAnsiTheme="minorHAnsi" w:cstheme="minorHAnsi"/>
          <w:color w:val="000000"/>
          <w:lang w:val="en-US"/>
        </w:rPr>
        <w:t>Sadykanova</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S.Eh</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Povedenie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osmij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vzvesej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na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operatsii</w:t>
      </w:r>
      <w:proofErr w:type="spellEnd"/>
      <w:r w:rsidRPr="000E509C">
        <w:rPr>
          <w:rFonts w:asciiTheme="minorHAnsi" w:hAnsiTheme="minorHAnsi" w:cstheme="minorHAnsi"/>
          <w:i/>
          <w:iCs/>
          <w:color w:val="000000"/>
          <w:lang w:val="en-US"/>
        </w:rPr>
        <w:t xml:space="preserve"> re-</w:t>
      </w:r>
      <w:proofErr w:type="spellStart"/>
      <w:r w:rsidRPr="000E509C">
        <w:rPr>
          <w:rFonts w:asciiTheme="minorHAnsi" w:hAnsiTheme="minorHAnsi" w:cstheme="minorHAnsi"/>
          <w:i/>
          <w:iCs/>
          <w:color w:val="000000"/>
          <w:lang w:val="en-US"/>
        </w:rPr>
        <w:t>ehkstraktsii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ehkstraktsionnoj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izvlecheniya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reniya</w:t>
      </w:r>
      <w:proofErr w:type="spellEnd"/>
      <w:r w:rsidRPr="000E509C">
        <w:rPr>
          <w:rFonts w:asciiTheme="minorHAnsi" w:hAnsiTheme="minorHAnsi" w:cstheme="minorHAnsi"/>
          <w:color w:val="000000"/>
          <w:lang w:val="en-US"/>
        </w:rPr>
        <w:t xml:space="preserve"> (Behavior of osmium-, rhenium contained suspensions in re-extraction operation of rhenium extraction technology). </w:t>
      </w:r>
      <w:r w:rsidRPr="000E509C">
        <w:rPr>
          <w:rFonts w:asciiTheme="minorHAnsi" w:hAnsiTheme="minorHAnsi" w:cstheme="minorHAnsi"/>
          <w:i/>
          <w:iCs/>
          <w:color w:val="000000"/>
          <w:lang w:val="en-US"/>
        </w:rPr>
        <w:t xml:space="preserve">XVIII </w:t>
      </w:r>
      <w:proofErr w:type="spellStart"/>
      <w:r w:rsidRPr="000E509C">
        <w:rPr>
          <w:rFonts w:asciiTheme="minorHAnsi" w:hAnsiTheme="minorHAnsi" w:cstheme="minorHAnsi"/>
          <w:i/>
          <w:iCs/>
          <w:color w:val="000000"/>
          <w:lang w:val="en-US"/>
        </w:rPr>
        <w:t>Chernyaevskaya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khimii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analitike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platinovykh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metallov</w:t>
      </w:r>
      <w:proofErr w:type="spellEnd"/>
      <w:r w:rsidRPr="000E509C">
        <w:rPr>
          <w:rFonts w:asciiTheme="minorHAnsi" w:hAnsiTheme="minorHAnsi" w:cstheme="minorHAnsi"/>
          <w:i/>
          <w:iCs/>
          <w:color w:val="000000"/>
          <w:lang w:val="en-US"/>
        </w:rPr>
        <w:t xml:space="preserve">: mater. </w:t>
      </w:r>
      <w:proofErr w:type="spellStart"/>
      <w:r w:rsidRPr="000E509C">
        <w:rPr>
          <w:rFonts w:asciiTheme="minorHAnsi" w:hAnsiTheme="minorHAnsi" w:cstheme="minorHAnsi"/>
          <w:i/>
          <w:iCs/>
          <w:color w:val="000000"/>
          <w:lang w:val="en-US"/>
        </w:rPr>
        <w:t>mezhdunar</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(XVIII </w:t>
      </w:r>
      <w:proofErr w:type="spellStart"/>
      <w:r w:rsidRPr="000E509C">
        <w:rPr>
          <w:rFonts w:asciiTheme="minorHAnsi" w:hAnsiTheme="minorHAnsi" w:cstheme="minorHAnsi"/>
          <w:color w:val="000000"/>
          <w:lang w:val="en-US"/>
        </w:rPr>
        <w:t>Chernyaev</w:t>
      </w:r>
      <w:proofErr w:type="spellEnd"/>
      <w:r w:rsidRPr="000E509C">
        <w:rPr>
          <w:rFonts w:asciiTheme="minorHAnsi" w:hAnsiTheme="minorHAnsi" w:cstheme="minorHAnsi"/>
          <w:color w:val="000000"/>
          <w:lang w:val="en-US"/>
        </w:rPr>
        <w:t xml:space="preserve"> conf. on chemistry, analytics and technology of platinum metals: proceedings of </w:t>
      </w:r>
      <w:proofErr w:type="spellStart"/>
      <w:r w:rsidRPr="000E509C">
        <w:rPr>
          <w:rFonts w:asciiTheme="minorHAnsi" w:hAnsiTheme="minorHAnsi" w:cstheme="minorHAnsi"/>
          <w:color w:val="000000"/>
          <w:lang w:val="en-US"/>
        </w:rPr>
        <w:t>Internation</w:t>
      </w:r>
      <w:proofErr w:type="spellEnd"/>
      <w:r w:rsidRPr="000E509C">
        <w:rPr>
          <w:rFonts w:asciiTheme="minorHAnsi" w:hAnsiTheme="minorHAnsi" w:cstheme="minorHAnsi"/>
          <w:color w:val="000000"/>
          <w:lang w:val="en-US"/>
        </w:rPr>
        <w:t xml:space="preserve">. Conf.) Moscow, Russia, </w:t>
      </w:r>
      <w:r w:rsidRPr="000E509C">
        <w:rPr>
          <w:rFonts w:asciiTheme="minorHAnsi" w:hAnsiTheme="minorHAnsi" w:cstheme="minorHAnsi"/>
          <w:b/>
          <w:bCs/>
          <w:color w:val="000000"/>
          <w:lang w:val="en-US"/>
        </w:rPr>
        <w:t>2006</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122-123. (in Russ.).</w:t>
      </w:r>
    </w:p>
    <w:p w14:paraId="29975109"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to the article from Russian periodical:</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Dement’ev</w:t>
      </w:r>
      <w:proofErr w:type="spellEnd"/>
      <w:r w:rsidRPr="000E509C">
        <w:rPr>
          <w:rFonts w:asciiTheme="minorHAnsi" w:hAnsiTheme="minorHAnsi" w:cstheme="minorHAnsi"/>
          <w:color w:val="000000"/>
          <w:lang w:val="en-US"/>
        </w:rPr>
        <w:t xml:space="preserve"> V.E., </w:t>
      </w:r>
      <w:proofErr w:type="spellStart"/>
      <w:r w:rsidRPr="000E509C">
        <w:rPr>
          <w:rFonts w:asciiTheme="minorHAnsi" w:hAnsiTheme="minorHAnsi" w:cstheme="minorHAnsi"/>
          <w:color w:val="000000"/>
          <w:lang w:val="en-US"/>
        </w:rPr>
        <w:t>Gudkov</w:t>
      </w:r>
      <w:proofErr w:type="spellEnd"/>
      <w:r w:rsidRPr="000E509C">
        <w:rPr>
          <w:rFonts w:asciiTheme="minorHAnsi" w:hAnsiTheme="minorHAnsi" w:cstheme="minorHAnsi"/>
          <w:color w:val="000000"/>
          <w:lang w:val="en-US"/>
        </w:rPr>
        <w:t xml:space="preserve"> S.S., </w:t>
      </w:r>
      <w:proofErr w:type="spellStart"/>
      <w:r w:rsidRPr="000E509C">
        <w:rPr>
          <w:rFonts w:asciiTheme="minorHAnsi" w:hAnsiTheme="minorHAnsi" w:cstheme="minorHAnsi"/>
          <w:color w:val="000000"/>
          <w:lang w:val="en-US"/>
        </w:rPr>
        <w:t>Emel’yanov</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Yu.E</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Sopostavlenie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variantov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tsianirovaniya</w:t>
      </w:r>
      <w:proofErr w:type="spellEnd"/>
      <w:r w:rsidRPr="000E509C">
        <w:rPr>
          <w:rFonts w:asciiTheme="minorHAnsi" w:hAnsiTheme="minorHAnsi" w:cstheme="minorHAnsi"/>
          <w:i/>
          <w:iCs/>
          <w:color w:val="000000"/>
          <w:lang w:val="en-US"/>
        </w:rPr>
        <w:t xml:space="preserve"> CIP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RIP </w:t>
      </w:r>
      <w:proofErr w:type="spellStart"/>
      <w:r w:rsidRPr="000E509C">
        <w:rPr>
          <w:rFonts w:asciiTheme="minorHAnsi" w:hAnsiTheme="minorHAnsi" w:cstheme="minorHAnsi"/>
          <w:i/>
          <w:iCs/>
          <w:color w:val="000000"/>
          <w:lang w:val="en-US"/>
        </w:rPr>
        <w:t>produktov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bakterial’nogo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okisleniya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zolotosoderzhashchikh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kontsentratov</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(Comparison of cyanidation variants of CIP and RIP products of gold-bearing concentrates bacterial oxidation). </w:t>
      </w:r>
      <w:proofErr w:type="spellStart"/>
      <w:r w:rsidRPr="000E509C">
        <w:rPr>
          <w:rFonts w:asciiTheme="minorHAnsi" w:hAnsiTheme="minorHAnsi" w:cstheme="minorHAnsi"/>
          <w:i/>
          <w:iCs/>
          <w:color w:val="000000"/>
          <w:lang w:val="en-US"/>
        </w:rPr>
        <w:t>Tsvetnye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metally</w:t>
      </w:r>
      <w:proofErr w:type="spellEnd"/>
      <w:r w:rsidRPr="000E509C">
        <w:rPr>
          <w:rFonts w:asciiTheme="minorHAnsi" w:hAnsiTheme="minorHAnsi" w:cstheme="minorHAnsi"/>
          <w:i/>
          <w:iCs/>
          <w:color w:val="000000"/>
          <w:lang w:val="en-US"/>
        </w:rPr>
        <w:t xml:space="preserve"> = Non-ferrous metals</w:t>
      </w:r>
      <w:r w:rsidRPr="000E509C">
        <w:rPr>
          <w:rFonts w:asciiTheme="minorHAnsi" w:hAnsiTheme="minorHAnsi" w:cstheme="minorHAnsi"/>
          <w:color w:val="000000"/>
          <w:lang w:val="en-US"/>
        </w:rPr>
        <w:t xml:space="preserve">. </w:t>
      </w:r>
      <w:r w:rsidRPr="000E509C">
        <w:rPr>
          <w:rFonts w:asciiTheme="minorHAnsi" w:hAnsiTheme="minorHAnsi" w:cstheme="minorHAnsi"/>
          <w:b/>
          <w:bCs/>
          <w:color w:val="000000"/>
          <w:lang w:val="en-US"/>
        </w:rPr>
        <w:t>2005</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18-19. (in Russ.).</w:t>
      </w:r>
    </w:p>
    <w:p w14:paraId="2D0C86A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0E509C">
        <w:rPr>
          <w:rFonts w:asciiTheme="minorHAnsi" w:hAnsiTheme="minorHAnsi" w:cstheme="minorHAnsi"/>
          <w:i/>
          <w:iCs/>
          <w:color w:val="000000"/>
          <w:lang w:val="en-US"/>
        </w:rPr>
        <w:t>Zhelezoflyus</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vanadijsoderzhashchij</w:t>
      </w:r>
      <w:proofErr w:type="spellEnd"/>
      <w:r w:rsidRPr="000E509C">
        <w:rPr>
          <w:rFonts w:asciiTheme="minorHAnsi" w:hAnsiTheme="minorHAnsi" w:cstheme="minorHAnsi"/>
          <w:color w:val="000000"/>
          <w:lang w:val="en-US"/>
        </w:rPr>
        <w:t xml:space="preserve"> (Vanadium-containing iron flux)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0E509C">
        <w:rPr>
          <w:rFonts w:asciiTheme="minorHAnsi" w:hAnsiTheme="minorHAnsi" w:cstheme="minorHAnsi"/>
          <w:b/>
          <w:bCs/>
          <w:color w:val="000000"/>
          <w:lang w:val="en-US"/>
        </w:rPr>
        <w:t>2011</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063389A0" w14:textId="5495CFD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7B9B665D" w14:textId="77777777" w:rsidR="00B04B15" w:rsidRPr="000E509C" w:rsidRDefault="00B04B15" w:rsidP="00B04B15">
      <w:pPr>
        <w:spacing w:after="0" w:line="240" w:lineRule="auto"/>
        <w:ind w:firstLine="360"/>
        <w:jc w:val="both"/>
        <w:rPr>
          <w:rFonts w:asciiTheme="minorHAnsi" w:eastAsia="Calibri" w:hAnsiTheme="minorHAnsi" w:cstheme="minorHAnsi"/>
          <w:bCs/>
          <w:lang w:val="en-US" w:eastAsia="en-US"/>
        </w:rPr>
      </w:pPr>
    </w:p>
    <w:p w14:paraId="13B2F839" w14:textId="36367C49" w:rsidR="00B04B15" w:rsidRPr="000E509C" w:rsidRDefault="000E509C" w:rsidP="00B04B15">
      <w:pPr>
        <w:spacing w:after="0" w:line="240" w:lineRule="auto"/>
        <w:ind w:firstLine="360"/>
        <w:jc w:val="center"/>
        <w:rPr>
          <w:rFonts w:asciiTheme="minorHAnsi" w:hAnsiTheme="minorHAnsi" w:cstheme="minorHAnsi"/>
          <w:b/>
          <w:spacing w:val="-6"/>
          <w:sz w:val="24"/>
          <w:szCs w:val="24"/>
          <w:lang w:val="en-US"/>
        </w:rPr>
      </w:pPr>
      <w:r w:rsidRPr="000E509C">
        <w:rPr>
          <w:rFonts w:asciiTheme="minorHAnsi" w:hAnsiTheme="minorHAnsi" w:cstheme="minorHAnsi"/>
          <w:b/>
          <w:spacing w:val="-6"/>
          <w:sz w:val="24"/>
          <w:szCs w:val="24"/>
          <w:lang w:val="en-US"/>
        </w:rPr>
        <w:t>Conflicts of interest</w:t>
      </w:r>
    </w:p>
    <w:p w14:paraId="53E94EB0" w14:textId="77777777" w:rsidR="00B04B15" w:rsidRPr="000E509C" w:rsidRDefault="00B04B15" w:rsidP="00B04B15">
      <w:pPr>
        <w:spacing w:after="0" w:line="240" w:lineRule="auto"/>
        <w:jc w:val="both"/>
        <w:rPr>
          <w:rFonts w:asciiTheme="minorHAnsi" w:hAnsiTheme="minorHAnsi" w:cstheme="minorHAnsi"/>
          <w:spacing w:val="-6"/>
          <w:lang w:val="en-US"/>
        </w:rPr>
      </w:pPr>
    </w:p>
    <w:p w14:paraId="21398DB6" w14:textId="20C67D2E" w:rsidR="00B04B15" w:rsidRDefault="000E509C" w:rsidP="00B04B15">
      <w:pPr>
        <w:spacing w:after="0" w:line="240" w:lineRule="auto"/>
        <w:ind w:firstLine="360"/>
        <w:jc w:val="both"/>
        <w:rPr>
          <w:rFonts w:asciiTheme="minorHAnsi" w:hAnsiTheme="minorHAnsi" w:cstheme="minorHAnsi"/>
          <w:spacing w:val="-6"/>
          <w:lang w:val="en-US"/>
        </w:rPr>
      </w:pPr>
      <w:r w:rsidRPr="000E509C">
        <w:rPr>
          <w:rFonts w:asciiTheme="minorHAnsi" w:hAnsiTheme="minorHAnsi" w:cstheme="minorHAnsi"/>
          <w:spacing w:val="-6"/>
          <w:highlight w:val="cyan"/>
          <w:lang w:val="en-US"/>
        </w:rPr>
        <w:lastRenderedPageBreak/>
        <w:t xml:space="preserve">If you agree, you should not delete this </w:t>
      </w:r>
      <w:r w:rsidR="000C0B92">
        <w:rPr>
          <w:rFonts w:asciiTheme="minorHAnsi" w:hAnsiTheme="minorHAnsi" w:cstheme="minorHAnsi"/>
          <w:spacing w:val="-6"/>
          <w:highlight w:val="cyan"/>
          <w:lang w:val="en-US"/>
        </w:rPr>
        <w:t>statement</w:t>
      </w:r>
      <w:r w:rsidRPr="000E509C">
        <w:rPr>
          <w:rFonts w:asciiTheme="minorHAnsi" w:hAnsiTheme="minorHAnsi" w:cstheme="minorHAnsi"/>
          <w:spacing w:val="-6"/>
          <w:highlight w:val="cyan"/>
          <w:lang w:val="en-US"/>
        </w:rPr>
        <w:t>:</w:t>
      </w:r>
      <w:r w:rsidRPr="000E509C">
        <w:rPr>
          <w:rFonts w:asciiTheme="minorHAnsi" w:hAnsiTheme="minorHAnsi" w:cstheme="minorHAnsi"/>
          <w:spacing w:val="-6"/>
          <w:lang w:val="en-US"/>
        </w:rPr>
        <w:t xml:space="preserve"> On behalf of all authors, the corresponding author states that there is no conflict of interest.</w:t>
      </w:r>
    </w:p>
    <w:p w14:paraId="4D9ABAA9" w14:textId="77777777" w:rsidR="000E509C" w:rsidRPr="000E509C" w:rsidRDefault="000E509C" w:rsidP="00B04B15">
      <w:pPr>
        <w:spacing w:after="0" w:line="240" w:lineRule="auto"/>
        <w:ind w:firstLine="360"/>
        <w:jc w:val="both"/>
        <w:rPr>
          <w:rFonts w:asciiTheme="minorHAnsi" w:eastAsia="Calibri" w:hAnsiTheme="minorHAnsi" w:cstheme="minorHAnsi"/>
          <w:bCs/>
          <w:lang w:val="en-US" w:eastAsia="en-US"/>
        </w:rPr>
      </w:pPr>
    </w:p>
    <w:p w14:paraId="130096E0" w14:textId="77777777" w:rsidR="000C0B92" w:rsidRPr="0062379F" w:rsidRDefault="000C0B92" w:rsidP="000C0B92">
      <w:pPr>
        <w:spacing w:after="0" w:line="240" w:lineRule="auto"/>
        <w:jc w:val="center"/>
        <w:rPr>
          <w:rFonts w:asciiTheme="minorHAnsi" w:eastAsia="Calibri" w:hAnsiTheme="minorHAnsi" w:cstheme="minorHAnsi"/>
          <w:b/>
          <w:bCs/>
          <w:i/>
          <w:lang w:val="en-US" w:eastAsia="en-US"/>
        </w:rPr>
      </w:pPr>
      <w:bookmarkStart w:id="0" w:name="_Hlk41843342"/>
      <w:r w:rsidRPr="0062379F">
        <w:rPr>
          <w:rFonts w:asciiTheme="minorHAnsi" w:eastAsia="Calibri" w:hAnsiTheme="minorHAnsi" w:cstheme="minorHAnsi"/>
          <w:b/>
          <w:bCs/>
          <w:i/>
          <w:lang w:val="en-US" w:eastAsia="en-US"/>
        </w:rPr>
        <w:t>Acknowledgements</w:t>
      </w:r>
    </w:p>
    <w:p w14:paraId="18A8D6EF" w14:textId="77777777" w:rsidR="000C0B92" w:rsidRPr="0062379F" w:rsidRDefault="000C0B92" w:rsidP="000C0B92">
      <w:pPr>
        <w:spacing w:after="0" w:line="240" w:lineRule="auto"/>
        <w:jc w:val="both"/>
        <w:rPr>
          <w:rFonts w:asciiTheme="minorHAnsi" w:eastAsia="Calibri" w:hAnsiTheme="minorHAnsi" w:cstheme="minorHAnsi"/>
          <w:b/>
          <w:bCs/>
          <w:i/>
          <w:lang w:val="en-US" w:eastAsia="en-US"/>
        </w:rPr>
      </w:pPr>
    </w:p>
    <w:p w14:paraId="19F29364" w14:textId="204A5436" w:rsidR="00B04B15" w:rsidRPr="000C0B92" w:rsidRDefault="000C0B92" w:rsidP="000C0B92">
      <w:pPr>
        <w:spacing w:after="0" w:line="240" w:lineRule="auto"/>
        <w:ind w:firstLine="708"/>
        <w:jc w:val="both"/>
        <w:rPr>
          <w:rFonts w:asciiTheme="minorHAnsi" w:eastAsia="Calibri" w:hAnsiTheme="minorHAnsi" w:cstheme="minorHAnsi"/>
          <w:lang w:val="en-US" w:eastAsia="en-US"/>
        </w:rPr>
      </w:pPr>
      <w:r w:rsidRPr="000C0B92">
        <w:rPr>
          <w:rFonts w:asciiTheme="minorHAnsi" w:eastAsia="Calibri" w:hAnsiTheme="minorHAnsi" w:cstheme="minorHAnsi"/>
          <w:bCs/>
          <w:i/>
          <w:lang w:val="en-US" w:eastAsia="en-US"/>
        </w:rPr>
        <w:t xml:space="preserve">Introduce here the acknowledgments to the colleagues, sponsors and funds supporting your research. </w:t>
      </w:r>
      <w:r w:rsidR="00B04B15" w:rsidRPr="000C0B92">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0"/>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3BBB6B80" w14:textId="4FBB2D75" w:rsidR="009E27A9" w:rsidRDefault="009E27A9" w:rsidP="009E27A9">
      <w:pPr>
        <w:spacing w:after="0" w:line="240" w:lineRule="auto"/>
        <w:jc w:val="both"/>
        <w:rPr>
          <w:rStyle w:val="af1"/>
          <w:rFonts w:asciiTheme="minorHAnsi" w:hAnsiTheme="minorHAnsi" w:cstheme="minorHAnsi"/>
          <w:bCs/>
          <w:i/>
          <w:sz w:val="16"/>
          <w:szCs w:val="16"/>
          <w:u w:val="none"/>
          <w:lang w:val="en-US"/>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Pr>
          <w:rFonts w:asciiTheme="minorHAnsi" w:hAnsiTheme="minorHAnsi" w:cstheme="minorHAnsi"/>
          <w:bCs/>
          <w:i/>
          <w:sz w:val="16"/>
          <w:szCs w:val="16"/>
          <w:highlight w:val="cyan"/>
          <w:lang w:val="en-US"/>
        </w:rPr>
        <w:t>202</w:t>
      </w:r>
      <w:r w:rsidR="00CA4B40">
        <w:rPr>
          <w:rFonts w:asciiTheme="minorHAnsi" w:hAnsiTheme="minorHAnsi" w:cstheme="minorHAnsi"/>
          <w:bCs/>
          <w:i/>
          <w:sz w:val="16"/>
          <w:szCs w:val="16"/>
          <w:highlight w:val="cyan"/>
          <w:lang w:val="en-US"/>
        </w:rPr>
        <w:t xml:space="preserve">2. Volume 320, Issue </w:t>
      </w:r>
      <w:r>
        <w:rPr>
          <w:rFonts w:asciiTheme="minorHAnsi" w:hAnsiTheme="minorHAnsi" w:cstheme="minorHAnsi"/>
          <w:bCs/>
          <w:i/>
          <w:sz w:val="16"/>
          <w:szCs w:val="16"/>
          <w:highlight w:val="cyan"/>
          <w:lang w:val="en-US"/>
        </w:rPr>
        <w:t>2</w:t>
      </w:r>
      <w:bookmarkStart w:id="1" w:name="_GoBack"/>
      <w:bookmarkEnd w:id="1"/>
      <w:r w:rsidRPr="005213BA">
        <w:rPr>
          <w:rFonts w:asciiTheme="minorHAnsi" w:hAnsiTheme="minorHAnsi" w:cstheme="minorHAnsi"/>
          <w:bCs/>
          <w:i/>
          <w:sz w:val="16"/>
          <w:szCs w:val="16"/>
          <w:highlight w:val="cyan"/>
          <w:lang w:val="en-US"/>
        </w:rPr>
        <w:t xml:space="preserve">, pp. 40-49. (In Rus.).  </w:t>
      </w:r>
      <w:hyperlink r:id="rId24" w:history="1">
        <w:r w:rsidR="00407950" w:rsidRPr="00973867">
          <w:rPr>
            <w:rStyle w:val="af1"/>
            <w:rFonts w:asciiTheme="minorHAnsi" w:hAnsiTheme="minorHAnsi" w:cstheme="minorHAnsi"/>
            <w:bCs/>
            <w:i/>
            <w:sz w:val="16"/>
            <w:szCs w:val="16"/>
            <w:lang w:val="en-US"/>
          </w:rPr>
          <w:t>https://doi.org/10.31643/2022/6445.01</w:t>
        </w:r>
      </w:hyperlink>
      <w:r w:rsidR="00407950">
        <w:rPr>
          <w:rFonts w:asciiTheme="minorHAnsi" w:hAnsiTheme="minorHAnsi" w:cstheme="minorHAnsi"/>
          <w:bCs/>
          <w:i/>
          <w:sz w:val="16"/>
          <w:szCs w:val="16"/>
          <w:lang w:val="en-US"/>
        </w:rPr>
        <w:t xml:space="preserve"> </w:t>
      </w:r>
    </w:p>
    <w:p w14:paraId="495E2958" w14:textId="4E38AD89" w:rsidR="00EA5EA5" w:rsidRDefault="00EA5EA5" w:rsidP="00EA5EA5">
      <w:pPr>
        <w:spacing w:after="0" w:line="240" w:lineRule="auto"/>
        <w:jc w:val="center"/>
        <w:rPr>
          <w:rFonts w:asciiTheme="minorHAnsi" w:hAnsiTheme="minorHAnsi" w:cstheme="minorHAnsi"/>
          <w:b/>
          <w:bCs/>
          <w:sz w:val="28"/>
          <w:szCs w:val="28"/>
          <w:highlight w:val="cyan"/>
          <w:lang w:val="kk-KZ"/>
        </w:rPr>
      </w:pPr>
    </w:p>
    <w:p w14:paraId="6F665162" w14:textId="77777777" w:rsidR="009E27A9" w:rsidRDefault="009E27A9" w:rsidP="00EA5EA5">
      <w:pPr>
        <w:spacing w:after="0" w:line="240" w:lineRule="auto"/>
        <w:jc w:val="center"/>
        <w:rPr>
          <w:rFonts w:asciiTheme="minorHAnsi" w:hAnsiTheme="minorHAnsi" w:cstheme="minorHAnsi"/>
          <w:b/>
          <w:bCs/>
          <w:sz w:val="28"/>
          <w:szCs w:val="28"/>
          <w:highlight w:val="cyan"/>
          <w:lang w:val="kk-KZ"/>
        </w:rPr>
      </w:pPr>
    </w:p>
    <w:p w14:paraId="3698B8F8" w14:textId="0A751974" w:rsidR="00EA5EA5" w:rsidRPr="005213BA" w:rsidRDefault="00EA5EA5" w:rsidP="00EA5EA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1BFCE11B" w14:textId="77777777" w:rsidR="00EA5EA5" w:rsidRPr="00B31840" w:rsidRDefault="00EA5EA5" w:rsidP="00EA5EA5">
      <w:pPr>
        <w:spacing w:after="0" w:line="240" w:lineRule="auto"/>
        <w:jc w:val="center"/>
        <w:rPr>
          <w:rFonts w:asciiTheme="minorHAnsi" w:hAnsiTheme="minorHAnsi" w:cstheme="minorHAnsi"/>
          <w:b/>
          <w:sz w:val="16"/>
          <w:szCs w:val="16"/>
          <w:lang w:val="kk-KZ"/>
        </w:rPr>
      </w:pPr>
    </w:p>
    <w:p w14:paraId="4F548892" w14:textId="77777777" w:rsidR="00EA5EA5" w:rsidRPr="005213BA" w:rsidRDefault="00EA5EA5" w:rsidP="00EA5EA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790838FB" w14:textId="77777777" w:rsidR="00EA5EA5" w:rsidRPr="00B31840" w:rsidRDefault="00EA5EA5" w:rsidP="00EA5EA5">
      <w:pPr>
        <w:spacing w:after="0" w:line="240" w:lineRule="auto"/>
        <w:rPr>
          <w:rFonts w:asciiTheme="minorHAnsi" w:hAnsiTheme="minorHAnsi" w:cstheme="minorHAnsi"/>
          <w:b/>
          <w:bCs/>
          <w:sz w:val="16"/>
          <w:szCs w:val="16"/>
          <w:lang w:val="kk-KZ"/>
        </w:rPr>
      </w:pPr>
    </w:p>
    <w:p w14:paraId="4B7EDD42"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CFB125A"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26FBFDAF" w14:textId="77777777" w:rsidR="00EA5EA5" w:rsidRPr="00B31840" w:rsidRDefault="00EA5EA5" w:rsidP="00EA5EA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C3FE723" w14:textId="77777777" w:rsidR="00EA5EA5" w:rsidRPr="00B31840" w:rsidRDefault="00EA5EA5" w:rsidP="00EA5EA5">
      <w:pPr>
        <w:spacing w:after="0" w:line="240" w:lineRule="auto"/>
        <w:jc w:val="center"/>
        <w:rPr>
          <w:rFonts w:asciiTheme="minorHAnsi" w:hAnsiTheme="minorHAnsi" w:cstheme="minorHAnsi"/>
          <w:bCs/>
          <w:i/>
          <w:sz w:val="16"/>
          <w:szCs w:val="16"/>
        </w:rPr>
      </w:pPr>
    </w:p>
    <w:p w14:paraId="2A92E4E9" w14:textId="77777777" w:rsidR="00EA5EA5" w:rsidRPr="000E509C"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Автордың</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электрондық</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поштасы</w:t>
      </w:r>
      <w:proofErr w:type="spellEnd"/>
      <w:r w:rsidRPr="000E509C">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25" w:history="1">
        <w:r w:rsidRPr="00B31840">
          <w:rPr>
            <w:rStyle w:val="af1"/>
            <w:rFonts w:asciiTheme="minorHAnsi" w:eastAsiaTheme="minorHAnsi" w:hAnsiTheme="minorHAnsi" w:cstheme="minorHAnsi"/>
            <w:i/>
            <w:sz w:val="16"/>
            <w:szCs w:val="16"/>
            <w:lang w:val="en-US" w:eastAsia="en-US"/>
          </w:rPr>
          <w:t>a</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60648527" w14:textId="77777777" w:rsidR="00EA5EA5" w:rsidRPr="000E509C" w:rsidRDefault="00EA5EA5" w:rsidP="00EA5EA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B31840" w14:paraId="6AC002C5" w14:textId="77777777" w:rsidTr="00FD5B6C">
        <w:trPr>
          <w:trHeight w:val="926"/>
          <w:jc w:val="center"/>
        </w:trPr>
        <w:tc>
          <w:tcPr>
            <w:tcW w:w="3264" w:type="dxa"/>
            <w:tcBorders>
              <w:top w:val="single" w:sz="12" w:space="0" w:color="auto"/>
              <w:bottom w:val="nil"/>
            </w:tcBorders>
          </w:tcPr>
          <w:p w14:paraId="0B550017"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6F11A71"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A9041B4" w14:textId="77777777" w:rsidR="00EA5EA5" w:rsidRPr="00B31840" w:rsidRDefault="00EA5EA5" w:rsidP="00FD5B6C">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B35A2BC" w14:textId="77777777" w:rsidR="00EA5EA5" w:rsidRPr="00B31840" w:rsidRDefault="00EA5EA5" w:rsidP="00FD5B6C">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23B0C204" w14:textId="77777777" w:rsidR="00EA5EA5" w:rsidRPr="00B31840" w:rsidRDefault="00EA5EA5" w:rsidP="00FD5B6C">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4F0FE460" w14:textId="77777777" w:rsidR="00EA5EA5" w:rsidRPr="00B31840" w:rsidRDefault="00EA5EA5" w:rsidP="00FD5B6C">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2FB9174F" w14:textId="77777777" w:rsidR="00EA5EA5" w:rsidRPr="00B31840" w:rsidRDefault="00EA5EA5" w:rsidP="00FD5B6C">
            <w:pPr>
              <w:spacing w:after="0"/>
              <w:jc w:val="both"/>
              <w:rPr>
                <w:rFonts w:asciiTheme="minorHAnsi" w:hAnsiTheme="minorHAnsi" w:cstheme="minorHAnsi"/>
                <w:sz w:val="16"/>
                <w:szCs w:val="16"/>
              </w:rPr>
            </w:pPr>
          </w:p>
        </w:tc>
      </w:tr>
      <w:tr w:rsidR="00EA5EA5" w:rsidRPr="00B31840" w14:paraId="6DCE9D92" w14:textId="77777777" w:rsidTr="00FD5B6C">
        <w:trPr>
          <w:trHeight w:val="213"/>
          <w:jc w:val="center"/>
        </w:trPr>
        <w:tc>
          <w:tcPr>
            <w:tcW w:w="3264" w:type="dxa"/>
            <w:tcBorders>
              <w:top w:val="nil"/>
              <w:bottom w:val="nil"/>
            </w:tcBorders>
            <w:vAlign w:val="center"/>
          </w:tcPr>
          <w:p w14:paraId="63372DEF" w14:textId="77777777" w:rsidR="00EA5EA5" w:rsidRPr="00B31840" w:rsidRDefault="00EA5EA5" w:rsidP="00FD5B6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56EA1904" w14:textId="77777777" w:rsidR="00EA5EA5" w:rsidRPr="00B31840" w:rsidRDefault="00EA5EA5" w:rsidP="00FD5B6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EA5EA5" w:rsidRPr="00407950" w14:paraId="58303664" w14:textId="77777777" w:rsidTr="00FD5B6C">
        <w:trPr>
          <w:trHeight w:val="213"/>
          <w:jc w:val="center"/>
        </w:trPr>
        <w:tc>
          <w:tcPr>
            <w:tcW w:w="3264" w:type="dxa"/>
            <w:tcBorders>
              <w:top w:val="nil"/>
              <w:bottom w:val="single" w:sz="12" w:space="0" w:color="auto"/>
            </w:tcBorders>
            <w:vAlign w:val="center"/>
          </w:tcPr>
          <w:p w14:paraId="2A7FD231" w14:textId="77777777" w:rsidR="00EA5EA5" w:rsidRPr="00B31840" w:rsidRDefault="00EA5EA5" w:rsidP="00FD5B6C">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04AF67DD" w14:textId="77777777" w:rsidR="00EA5EA5" w:rsidRPr="00B31840" w:rsidRDefault="00EA5EA5" w:rsidP="00FD5B6C">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EA5EA5" w:rsidRPr="00407950" w14:paraId="16A0DC89" w14:textId="77777777" w:rsidTr="00FD5B6C">
        <w:trPr>
          <w:trHeight w:val="213"/>
          <w:jc w:val="center"/>
        </w:trPr>
        <w:tc>
          <w:tcPr>
            <w:tcW w:w="3264" w:type="dxa"/>
            <w:tcBorders>
              <w:top w:val="single" w:sz="12" w:space="0" w:color="auto"/>
              <w:bottom w:val="dotted" w:sz="4" w:space="0" w:color="auto"/>
            </w:tcBorders>
            <w:vAlign w:val="center"/>
          </w:tcPr>
          <w:p w14:paraId="4CA38181" w14:textId="77777777" w:rsidR="00EA5EA5" w:rsidRPr="00B31840" w:rsidRDefault="00EA5EA5" w:rsidP="00FD5B6C">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37AC1046"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5EF9222C"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EA5EA5" w:rsidRPr="00407950" w14:paraId="28F0EBF1" w14:textId="77777777" w:rsidTr="00FD5B6C">
        <w:trPr>
          <w:trHeight w:val="213"/>
          <w:jc w:val="center"/>
        </w:trPr>
        <w:tc>
          <w:tcPr>
            <w:tcW w:w="3264" w:type="dxa"/>
            <w:tcBorders>
              <w:top w:val="dotted" w:sz="4" w:space="0" w:color="auto"/>
              <w:bottom w:val="dotted" w:sz="4" w:space="0" w:color="auto"/>
            </w:tcBorders>
            <w:vAlign w:val="center"/>
          </w:tcPr>
          <w:p w14:paraId="3439327C"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11529A2A"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407950" w14:paraId="46D4C24B" w14:textId="77777777" w:rsidTr="00FD5B6C">
        <w:trPr>
          <w:trHeight w:val="213"/>
          <w:jc w:val="center"/>
        </w:trPr>
        <w:tc>
          <w:tcPr>
            <w:tcW w:w="3264" w:type="dxa"/>
            <w:tcBorders>
              <w:top w:val="dotted" w:sz="4" w:space="0" w:color="auto"/>
              <w:bottom w:val="single" w:sz="12" w:space="0" w:color="auto"/>
            </w:tcBorders>
            <w:vAlign w:val="center"/>
          </w:tcPr>
          <w:p w14:paraId="3D98363F"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365E37C"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6B2EA490" w14:textId="77777777" w:rsidR="00EA5EA5" w:rsidRPr="00B31840" w:rsidRDefault="00EA5EA5" w:rsidP="00EA5EA5">
      <w:pPr>
        <w:shd w:val="clear" w:color="auto" w:fill="FFFFFF"/>
        <w:spacing w:after="0" w:line="240" w:lineRule="auto"/>
        <w:ind w:firstLine="360"/>
        <w:jc w:val="both"/>
        <w:rPr>
          <w:rFonts w:asciiTheme="minorHAnsi" w:hAnsiTheme="minorHAnsi" w:cstheme="minorHAnsi"/>
          <w:b/>
          <w:spacing w:val="-6"/>
          <w:sz w:val="16"/>
          <w:szCs w:val="16"/>
          <w:lang w:val="kk-KZ"/>
        </w:rPr>
      </w:pPr>
    </w:p>
    <w:p w14:paraId="776C2909" w14:textId="77777777" w:rsidR="00EA5EA5" w:rsidRPr="005213BA" w:rsidRDefault="00EA5EA5" w:rsidP="00EA5EA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0B6F40E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46187591" w14:textId="77777777" w:rsidR="00EA5EA5" w:rsidRPr="005213BA" w:rsidRDefault="00EA5EA5" w:rsidP="00EA5EA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33630B4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79B36C57"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73503A7E"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67E0DB66"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384DB9FD"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p>
    <w:p w14:paraId="18E4E1E6" w14:textId="77777777" w:rsidR="00EA5EA5" w:rsidRPr="00B31840"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26"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FBAF6DE" w14:textId="77777777" w:rsidR="00EA5EA5" w:rsidRPr="00A666DE"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1003D3" w14:paraId="10FF2D6E" w14:textId="77777777" w:rsidTr="00FD5B6C">
        <w:trPr>
          <w:trHeight w:val="926"/>
          <w:jc w:val="center"/>
        </w:trPr>
        <w:tc>
          <w:tcPr>
            <w:tcW w:w="3264" w:type="dxa"/>
            <w:tcBorders>
              <w:top w:val="single" w:sz="12" w:space="0" w:color="auto"/>
              <w:bottom w:val="nil"/>
            </w:tcBorders>
          </w:tcPr>
          <w:p w14:paraId="629D72F8"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4D508982"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5B80BE8" w14:textId="77777777" w:rsidR="00EA5EA5" w:rsidRPr="001003D3" w:rsidRDefault="00EA5EA5" w:rsidP="00FD5B6C">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20AD884B" w14:textId="77777777" w:rsidR="00EA5EA5" w:rsidRPr="003F32F7" w:rsidRDefault="00EA5EA5" w:rsidP="00FD5B6C">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3C5263E3" w14:textId="77777777" w:rsidR="00EA5EA5" w:rsidRDefault="00EA5EA5" w:rsidP="00FD5B6C">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3FCECF9C" w14:textId="77777777" w:rsidR="00EA5EA5" w:rsidRDefault="00EA5EA5" w:rsidP="00FD5B6C">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7BFF6CD5" w14:textId="77777777" w:rsidR="00EA5EA5" w:rsidRPr="001003D3" w:rsidRDefault="00EA5EA5" w:rsidP="00FD5B6C">
            <w:pPr>
              <w:spacing w:after="0"/>
              <w:jc w:val="both"/>
              <w:rPr>
                <w:rFonts w:asciiTheme="minorHAnsi" w:hAnsiTheme="minorHAnsi" w:cstheme="minorHAnsi"/>
                <w:sz w:val="16"/>
                <w:szCs w:val="16"/>
              </w:rPr>
            </w:pPr>
          </w:p>
        </w:tc>
      </w:tr>
      <w:tr w:rsidR="00EA5EA5" w:rsidRPr="003F32F7" w14:paraId="0D6B4338" w14:textId="77777777" w:rsidTr="00FD5B6C">
        <w:trPr>
          <w:trHeight w:val="213"/>
          <w:jc w:val="center"/>
        </w:trPr>
        <w:tc>
          <w:tcPr>
            <w:tcW w:w="3264" w:type="dxa"/>
            <w:tcBorders>
              <w:top w:val="nil"/>
              <w:bottom w:val="nil"/>
            </w:tcBorders>
            <w:vAlign w:val="center"/>
          </w:tcPr>
          <w:p w14:paraId="287E86CA" w14:textId="77777777" w:rsidR="00EA5EA5" w:rsidRPr="00E33BAD"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1905C535" w14:textId="77777777" w:rsidR="00EA5EA5" w:rsidRPr="003F32F7" w:rsidRDefault="00EA5EA5" w:rsidP="00FD5B6C">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EA5EA5" w:rsidRPr="001003D3" w14:paraId="3A08C4C0" w14:textId="77777777" w:rsidTr="00FD5B6C">
        <w:trPr>
          <w:trHeight w:val="213"/>
          <w:jc w:val="center"/>
        </w:trPr>
        <w:tc>
          <w:tcPr>
            <w:tcW w:w="3264" w:type="dxa"/>
            <w:tcBorders>
              <w:top w:val="nil"/>
              <w:bottom w:val="single" w:sz="12" w:space="0" w:color="auto"/>
            </w:tcBorders>
            <w:vAlign w:val="center"/>
          </w:tcPr>
          <w:p w14:paraId="66FE8153" w14:textId="77777777" w:rsidR="00EA5EA5" w:rsidRPr="001003D3"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CB44004" w14:textId="77777777" w:rsidR="00EA5EA5" w:rsidRPr="003F32F7" w:rsidRDefault="00EA5EA5" w:rsidP="00FD5B6C">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EA5EA5" w:rsidRPr="00294D19" w14:paraId="20DBA0B9" w14:textId="77777777" w:rsidTr="00FD5B6C">
        <w:trPr>
          <w:trHeight w:val="213"/>
          <w:jc w:val="center"/>
        </w:trPr>
        <w:tc>
          <w:tcPr>
            <w:tcW w:w="3264" w:type="dxa"/>
            <w:tcBorders>
              <w:top w:val="single" w:sz="12" w:space="0" w:color="auto"/>
              <w:bottom w:val="dotted" w:sz="4" w:space="0" w:color="auto"/>
            </w:tcBorders>
            <w:vAlign w:val="center"/>
          </w:tcPr>
          <w:p w14:paraId="7D70D7C8"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6D131248" w14:textId="77777777" w:rsidR="00EA5EA5" w:rsidRPr="00F47EFC" w:rsidRDefault="00EA5EA5" w:rsidP="00FD5B6C">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0FB15376" w14:textId="77777777" w:rsidR="00EA5EA5" w:rsidRPr="00F47EFC" w:rsidRDefault="00EA5EA5" w:rsidP="00FD5B6C">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lastRenderedPageBreak/>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EA5EA5" w:rsidRPr="00294D19" w14:paraId="564D6995" w14:textId="77777777" w:rsidTr="00FD5B6C">
        <w:trPr>
          <w:trHeight w:val="213"/>
          <w:jc w:val="center"/>
        </w:trPr>
        <w:tc>
          <w:tcPr>
            <w:tcW w:w="3264" w:type="dxa"/>
            <w:tcBorders>
              <w:top w:val="dotted" w:sz="4" w:space="0" w:color="auto"/>
              <w:bottom w:val="dotted" w:sz="4" w:space="0" w:color="auto"/>
            </w:tcBorders>
            <w:vAlign w:val="center"/>
          </w:tcPr>
          <w:p w14:paraId="24B19E4B"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4D1268DB"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294D19" w14:paraId="3CDD222E" w14:textId="77777777" w:rsidTr="00FD5B6C">
        <w:trPr>
          <w:trHeight w:val="213"/>
          <w:jc w:val="center"/>
        </w:trPr>
        <w:tc>
          <w:tcPr>
            <w:tcW w:w="3264" w:type="dxa"/>
            <w:tcBorders>
              <w:top w:val="dotted" w:sz="4" w:space="0" w:color="auto"/>
              <w:bottom w:val="single" w:sz="12" w:space="0" w:color="auto"/>
            </w:tcBorders>
            <w:vAlign w:val="center"/>
          </w:tcPr>
          <w:p w14:paraId="72D852AA"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6FE84648"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1679FAFB"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2C70ECE8"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60BD6B34"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41CCAEFC" w14:textId="77777777" w:rsidR="000C0B92" w:rsidRPr="004E5901" w:rsidRDefault="000C0B92" w:rsidP="00B04B15">
      <w:pPr>
        <w:spacing w:after="0" w:line="240" w:lineRule="auto"/>
        <w:jc w:val="both"/>
        <w:rPr>
          <w:rFonts w:asciiTheme="minorHAnsi" w:hAnsiTheme="minorHAnsi" w:cstheme="minorHAnsi"/>
          <w:b/>
          <w:i/>
          <w:sz w:val="16"/>
          <w:szCs w:val="16"/>
          <w:highlight w:val="green"/>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14CABF1B" w14:textId="0F05ABFB" w:rsidR="00B04B15" w:rsidRPr="008120C9"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5F028F" w:rsidRDefault="00B04B15" w:rsidP="00B04B15">
      <w:pPr>
        <w:spacing w:after="0" w:line="240" w:lineRule="auto"/>
        <w:jc w:val="center"/>
        <w:rPr>
          <w:rFonts w:asciiTheme="minorHAnsi" w:eastAsia="TimesNewRomanPSMT" w:hAnsiTheme="minorHAnsi" w:cstheme="minorHAnsi"/>
          <w:b/>
          <w:sz w:val="20"/>
          <w:szCs w:val="20"/>
          <w:lang w:val="en-US"/>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7" w:history="1">
        <w:r w:rsidRPr="00C14F40">
          <w:rPr>
            <w:rStyle w:val="af1"/>
            <w:rFonts w:cstheme="minorHAnsi"/>
            <w:sz w:val="18"/>
            <w:szCs w:val="18"/>
            <w:lang w:val="en-US"/>
          </w:rPr>
          <w:t>https://doi.org/10.1080/01944363.2014.954464</w:t>
        </w:r>
      </w:hyperlink>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28"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6CD7D424" w:rsidR="00B04B15"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EF26BAE" w14:textId="77777777" w:rsidR="000C0B92" w:rsidRPr="00C14F40" w:rsidRDefault="000C0B92" w:rsidP="00B04B15">
      <w:pPr>
        <w:pStyle w:val="af5"/>
        <w:widowControl w:val="0"/>
        <w:numPr>
          <w:ilvl w:val="0"/>
          <w:numId w:val="27"/>
        </w:numPr>
        <w:spacing w:after="0"/>
        <w:jc w:val="both"/>
        <w:rPr>
          <w:rFonts w:cstheme="minorHAnsi"/>
          <w:sz w:val="18"/>
          <w:szCs w:val="18"/>
          <w:highlight w:val="cyan"/>
          <w:lang w:val="kk-KZ"/>
        </w:rPr>
      </w:pPr>
    </w:p>
    <w:p w14:paraId="676B7AC6" w14:textId="77777777" w:rsidR="000C0B92" w:rsidRDefault="000C0B92" w:rsidP="000C0B92">
      <w:pPr>
        <w:spacing w:after="0" w:line="240" w:lineRule="auto"/>
        <w:ind w:firstLine="360"/>
        <w:jc w:val="center"/>
        <w:rPr>
          <w:rFonts w:asciiTheme="minorHAnsi" w:hAnsiTheme="minorHAnsi" w:cstheme="minorHAnsi"/>
          <w:b/>
          <w:sz w:val="24"/>
          <w:szCs w:val="24"/>
          <w:lang w:val="kk-KZ"/>
        </w:rPr>
      </w:pP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0C410702" w14:textId="0B5A6602"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B34E1" w14:textId="77777777" w:rsidR="00CA44E0" w:rsidRDefault="00CA44E0">
      <w:r>
        <w:separator/>
      </w:r>
    </w:p>
  </w:endnote>
  <w:endnote w:type="continuationSeparator" w:id="0">
    <w:p w14:paraId="19BED029" w14:textId="77777777" w:rsidR="00CA44E0" w:rsidRDefault="00CA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36BA1" w14:textId="77777777" w:rsidR="00CA44E0" w:rsidRDefault="00CA44E0">
      <w:r>
        <w:separator/>
      </w:r>
    </w:p>
  </w:footnote>
  <w:footnote w:type="continuationSeparator" w:id="0">
    <w:p w14:paraId="5FB813A2" w14:textId="77777777" w:rsidR="00CA44E0" w:rsidRDefault="00CA44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204FF6AC"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w:t>
    </w:r>
    <w:r w:rsidR="007C05D2">
      <w:rPr>
        <w:rFonts w:ascii="Arial" w:hAnsi="Arial" w:cs="Arial"/>
        <w:spacing w:val="-4"/>
        <w:sz w:val="20"/>
        <w:szCs w:val="20"/>
        <w:lang w:val="kk-KZ"/>
      </w:rPr>
      <w:t>1</w:t>
    </w:r>
    <w:r w:rsidRPr="007B1D47">
      <w:rPr>
        <w:rFonts w:ascii="Arial" w:hAnsi="Arial" w:cs="Arial"/>
        <w:spacing w:val="-4"/>
        <w:sz w:val="20"/>
        <w:szCs w:val="20"/>
        <w:lang w:val="en-US"/>
      </w:rPr>
      <w:t xml:space="preserve"> (3</w:t>
    </w:r>
    <w:r w:rsidR="007C05D2">
      <w:rPr>
        <w:rFonts w:ascii="Arial" w:hAnsi="Arial" w:cs="Arial"/>
        <w:spacing w:val="-4"/>
        <w:sz w:val="20"/>
        <w:szCs w:val="20"/>
        <w:lang w:val="kk-KZ"/>
      </w:rPr>
      <w:t>20</w:t>
    </w:r>
    <w:r w:rsidRPr="007B1D47">
      <w:rPr>
        <w:rFonts w:ascii="Arial" w:hAnsi="Arial" w:cs="Arial"/>
        <w:spacing w:val="-4"/>
        <w:sz w:val="20"/>
        <w:szCs w:val="20"/>
        <w:lang w:val="en-US"/>
      </w:rPr>
      <w:t>), 202</w:t>
    </w:r>
    <w:r w:rsidR="007C05D2">
      <w:rPr>
        <w:rFonts w:ascii="Arial" w:hAnsi="Arial" w:cs="Arial"/>
        <w:spacing w:val="-4"/>
        <w:sz w:val="20"/>
        <w:szCs w:val="20"/>
        <w:lang w:val="kk-KZ"/>
      </w:rPr>
      <w:t>2</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211894657"/>
      <w:docPartObj>
        <w:docPartGallery w:val="Page Numbers (Top of Page)"/>
        <w:docPartUnique/>
      </w:docPartObj>
    </w:sdtPr>
    <w:sdtEndPr/>
    <w:sdtContent>
      <w:p w14:paraId="1147B996" w14:textId="1E4AD881"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7C05D2">
          <w:rPr>
            <w:rFonts w:ascii="Arial" w:hAnsi="Arial" w:cs="Arial"/>
            <w:spacing w:val="-4"/>
            <w:sz w:val="20"/>
            <w:szCs w:val="20"/>
            <w:lang w:val="kk-KZ"/>
          </w:rPr>
          <w:t>1</w:t>
        </w:r>
        <w:r>
          <w:rPr>
            <w:rFonts w:ascii="Arial" w:hAnsi="Arial" w:cs="Arial"/>
            <w:spacing w:val="-4"/>
            <w:sz w:val="20"/>
            <w:szCs w:val="20"/>
          </w:rPr>
          <w:t xml:space="preserve"> </w:t>
        </w:r>
        <w:r w:rsidRPr="001F7CE2">
          <w:rPr>
            <w:rFonts w:ascii="Arial" w:hAnsi="Arial" w:cs="Arial"/>
            <w:spacing w:val="-4"/>
            <w:sz w:val="20"/>
            <w:szCs w:val="20"/>
          </w:rPr>
          <w:t>(3</w:t>
        </w:r>
        <w:r w:rsidR="007C05D2">
          <w:rPr>
            <w:rFonts w:ascii="Arial" w:hAnsi="Arial" w:cs="Arial"/>
            <w:spacing w:val="-4"/>
            <w:sz w:val="20"/>
            <w:szCs w:val="20"/>
            <w:lang w:val="kk-KZ"/>
          </w:rPr>
          <w:t>20</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7C05D2">
          <w:rPr>
            <w:rFonts w:ascii="Arial" w:hAnsi="Arial" w:cs="Arial"/>
            <w:spacing w:val="-4"/>
            <w:sz w:val="20"/>
            <w:szCs w:val="20"/>
            <w:lang w:val="kk-KZ"/>
          </w:rPr>
          <w:t>2</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3"/>
  </w:num>
  <w:num w:numId="13">
    <w:abstractNumId w:val="4"/>
  </w:num>
  <w:num w:numId="14">
    <w:abstractNumId w:val="10"/>
  </w:num>
  <w:num w:numId="15">
    <w:abstractNumId w:val="11"/>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509C"/>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52EF"/>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66FA"/>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9F8"/>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385A"/>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footer" Target="footer1.xml"/><Relationship Id="rId26" Type="http://schemas.openxmlformats.org/officeDocument/2006/relationships/hyperlink" Target="mailto:a.dikhanbaev@satbayev.university"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2.xml"/><Relationship Id="rId25" Type="http://schemas.openxmlformats.org/officeDocument/2006/relationships/hyperlink" Target="mailto:a.dikhanbaev@satbayev.university"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hyperlink" Target="https://doi.org/10.31643/2022/6445.01"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orcid.org" TargetMode="External"/><Relationship Id="rId23" Type="http://schemas.openxmlformats.org/officeDocument/2006/relationships/hyperlink" Target="https://doi.org/10.1016/j.powtec.2018.01.063" TargetMode="External"/><Relationship Id="rId28" Type="http://schemas.openxmlformats.org/officeDocument/2006/relationships/hyperlink" Target="https://doi.org/10.31643/2019/6445.41"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image" Target="media/image3.png"/><Relationship Id="rId27" Type="http://schemas.openxmlformats.org/officeDocument/2006/relationships/hyperlink" Target="https://doi.org/10.1080/01944363.2014.954464" TargetMode="External"/><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26A6F-7993-4BB9-B3FD-2B2A95B3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5</Pages>
  <Words>2458</Words>
  <Characters>14011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158</cp:revision>
  <cp:lastPrinted>2020-10-04T09:21:00Z</cp:lastPrinted>
  <dcterms:created xsi:type="dcterms:W3CDTF">2020-07-23T12:21:00Z</dcterms:created>
  <dcterms:modified xsi:type="dcterms:W3CDTF">2021-09-14T09:24:00Z</dcterms:modified>
</cp:coreProperties>
</file>